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38"/>
      </w:tblGrid>
      <w:tr w:rsidR="001560F8" w:rsidRPr="001560F8" w:rsidTr="001560F8">
        <w:trPr>
          <w:tblCellSpacing w:w="0" w:type="dxa"/>
        </w:trPr>
        <w:tc>
          <w:tcPr>
            <w:tcW w:w="0" w:type="auto"/>
            <w:shd w:val="clear" w:color="auto" w:fill="FFFFFF"/>
            <w:hideMark/>
          </w:tcPr>
          <w:tbl>
            <w:tblPr>
              <w:tblW w:w="4750" w:type="pct"/>
              <w:jc w:val="center"/>
              <w:tblCellSpacing w:w="0" w:type="dxa"/>
              <w:tblCellMar>
                <w:left w:w="0" w:type="dxa"/>
                <w:right w:w="0" w:type="dxa"/>
              </w:tblCellMar>
              <w:tblLook w:val="04A0" w:firstRow="1" w:lastRow="0" w:firstColumn="1" w:lastColumn="0" w:noHBand="0" w:noVBand="1"/>
            </w:tblPr>
            <w:tblGrid>
              <w:gridCol w:w="8838"/>
            </w:tblGrid>
            <w:tr w:rsidR="001560F8" w:rsidRPr="001560F8">
              <w:trPr>
                <w:tblCellSpacing w:w="0" w:type="dxa"/>
                <w:jc w:val="center"/>
              </w:trPr>
              <w:tc>
                <w:tcPr>
                  <w:tcW w:w="0" w:type="auto"/>
                  <w:tcMar>
                    <w:top w:w="150" w:type="dxa"/>
                    <w:left w:w="150" w:type="dxa"/>
                    <w:bottom w:w="150" w:type="dxa"/>
                    <w:right w:w="150" w:type="dxa"/>
                  </w:tcMar>
                  <w:vAlign w:val="center"/>
                  <w:hideMark/>
                </w:tcPr>
                <w:p w:rsidR="001560F8" w:rsidRPr="001560F8" w:rsidRDefault="001560F8" w:rsidP="001560F8">
                  <w:pPr>
                    <w:spacing w:after="120" w:line="240" w:lineRule="auto"/>
                    <w:ind w:left="120"/>
                    <w:jc w:val="both"/>
                    <w:rPr>
                      <w:rFonts w:ascii="Times New Roman" w:eastAsia="Times New Roman" w:hAnsi="Times New Roman" w:cs="Times New Roman"/>
                      <w:b/>
                      <w:bCs/>
                      <w:color w:val="2F2F2F"/>
                      <w:sz w:val="18"/>
                      <w:szCs w:val="18"/>
                      <w:lang w:eastAsia="es-MX"/>
                    </w:rPr>
                  </w:pPr>
                  <w:r w:rsidRPr="001560F8">
                    <w:rPr>
                      <w:rFonts w:ascii="Times New Roman" w:eastAsia="Times New Roman" w:hAnsi="Times New Roman" w:cs="Times New Roman"/>
                      <w:b/>
                      <w:bCs/>
                      <w:color w:val="2F2F2F"/>
                      <w:sz w:val="18"/>
                      <w:szCs w:val="18"/>
                      <w:lang w:eastAsia="es-MX"/>
                    </w:rPr>
                    <w:t>ACUERDO por el que se da a conocer el cupo para internar a Colombia bebidas que contengan leche originarias de los Estados Unidos Mexicanos, al amparo del arancel-cuota establecido en el Tratado de Libre Comercio entre los Estados Unidos Mexicanos y la República de Colombia.</w:t>
                  </w:r>
                </w:p>
                <w:p w:rsidR="001560F8" w:rsidRPr="001560F8" w:rsidRDefault="001560F8" w:rsidP="001560F8">
                  <w:pPr>
                    <w:spacing w:after="120" w:line="240" w:lineRule="auto"/>
                    <w:ind w:left="120"/>
                    <w:jc w:val="both"/>
                    <w:rPr>
                      <w:rFonts w:ascii="Arial" w:eastAsia="Times New Roman" w:hAnsi="Arial" w:cs="Arial"/>
                      <w:color w:val="2F2F2F"/>
                      <w:sz w:val="18"/>
                      <w:szCs w:val="18"/>
                      <w:lang w:eastAsia="es-MX"/>
                    </w:rPr>
                  </w:pPr>
                  <w:r w:rsidRPr="001560F8">
                    <w:rPr>
                      <w:rFonts w:ascii="Arial" w:eastAsia="Times New Roman" w:hAnsi="Arial" w:cs="Arial"/>
                      <w:color w:val="2F2F2F"/>
                      <w:sz w:val="18"/>
                      <w:szCs w:val="18"/>
                      <w:lang w:eastAsia="es-MX"/>
                    </w:rPr>
                    <w:t>Al margen un sello con el Escudo Nacional, que dice: Estados Unidos Mexicanos.- Secretaría de Economía.</w:t>
                  </w:r>
                </w:p>
                <w:p w:rsidR="001560F8" w:rsidRPr="001560F8" w:rsidRDefault="001560F8" w:rsidP="001560F8">
                  <w:pPr>
                    <w:spacing w:after="120" w:line="240" w:lineRule="auto"/>
                    <w:ind w:left="120" w:firstLine="288"/>
                    <w:jc w:val="both"/>
                    <w:rPr>
                      <w:rFonts w:ascii="Arial" w:eastAsia="Times New Roman" w:hAnsi="Arial" w:cs="Arial"/>
                      <w:color w:val="2F2F2F"/>
                      <w:sz w:val="18"/>
                      <w:szCs w:val="18"/>
                      <w:lang w:eastAsia="es-MX"/>
                    </w:rPr>
                  </w:pPr>
                  <w:r w:rsidRPr="001560F8">
                    <w:rPr>
                      <w:rFonts w:ascii="Arial" w:eastAsia="Times New Roman" w:hAnsi="Arial" w:cs="Arial"/>
                      <w:color w:val="2F2F2F"/>
                      <w:sz w:val="18"/>
                      <w:szCs w:val="18"/>
                      <w:lang w:val="es-ES" w:eastAsia="es-MX"/>
                    </w:rPr>
                    <w:t>Con fundamento en el Artículo 5-04 Bis, el Anexo al Artículo 5-04 Bis, párrafo 1, del Tratado de Libre Comercio entre los Estados Unidos Mexicanos y la República de Colombia; la Decisión No. 59 de la Comisión Administradora del propio Tratado; los artículos 4o., fracción III, 5o., fracciones V y X, 14, 17, 20, 23, 24, segundo párrafo, de la Ley de Comercio Exterior; 9o., fracción V, 31, 32, 33 y 35 de su Reglamento; 1 y 5, fracción XVI del Reglamento Interior de la Secretaría de Economía, y</w:t>
                  </w:r>
                </w:p>
                <w:p w:rsidR="001560F8" w:rsidRPr="001560F8" w:rsidRDefault="001560F8" w:rsidP="001560F8">
                  <w:pPr>
                    <w:spacing w:after="120" w:line="240" w:lineRule="auto"/>
                    <w:ind w:left="120"/>
                    <w:jc w:val="center"/>
                    <w:rPr>
                      <w:rFonts w:ascii="Times New Roman" w:eastAsia="Times New Roman" w:hAnsi="Times New Roman" w:cs="Times New Roman"/>
                      <w:b/>
                      <w:bCs/>
                      <w:color w:val="2F2F2F"/>
                      <w:sz w:val="18"/>
                      <w:szCs w:val="18"/>
                      <w:lang w:eastAsia="es-MX"/>
                    </w:rPr>
                  </w:pPr>
                  <w:r w:rsidRPr="001560F8">
                    <w:rPr>
                      <w:rFonts w:ascii="Times New Roman" w:eastAsia="Times New Roman" w:hAnsi="Times New Roman" w:cs="Times New Roman"/>
                      <w:b/>
                      <w:bCs/>
                      <w:color w:val="2F2F2F"/>
                      <w:sz w:val="18"/>
                      <w:szCs w:val="18"/>
                      <w:lang w:val="es-ES_tradnl" w:eastAsia="es-MX"/>
                    </w:rPr>
                    <w:t>CONSIDERANDO</w:t>
                  </w:r>
                </w:p>
                <w:p w:rsidR="001560F8" w:rsidRPr="001560F8" w:rsidRDefault="001560F8" w:rsidP="001560F8">
                  <w:pPr>
                    <w:spacing w:after="120" w:line="240" w:lineRule="auto"/>
                    <w:ind w:left="120" w:firstLine="288"/>
                    <w:jc w:val="both"/>
                    <w:rPr>
                      <w:rFonts w:ascii="Arial" w:eastAsia="Times New Roman" w:hAnsi="Arial" w:cs="Arial"/>
                      <w:color w:val="2F2F2F"/>
                      <w:sz w:val="18"/>
                      <w:szCs w:val="18"/>
                      <w:lang w:eastAsia="es-MX"/>
                    </w:rPr>
                  </w:pPr>
                  <w:r w:rsidRPr="001560F8">
                    <w:rPr>
                      <w:rFonts w:ascii="Arial" w:eastAsia="Times New Roman" w:hAnsi="Arial" w:cs="Arial"/>
                      <w:color w:val="2F2F2F"/>
                      <w:sz w:val="18"/>
                      <w:szCs w:val="18"/>
                      <w:lang w:val="es-ES" w:eastAsia="es-MX"/>
                    </w:rPr>
                    <w:t>Que el Tratado de Libre Comercio entre los Estados Unidos Mexicanos y la República de Colombia (Tratado), fue aprobado por el Senado de la República el 13 de junio de 1994, cuyo Decreto de promulgación fue publicado en el Diario Oficial de la Federación el 9 de enero de 1995;</w:t>
                  </w:r>
                </w:p>
                <w:p w:rsidR="001560F8" w:rsidRPr="001560F8" w:rsidRDefault="001560F8" w:rsidP="001560F8">
                  <w:pPr>
                    <w:spacing w:after="120" w:line="240" w:lineRule="auto"/>
                    <w:ind w:left="120" w:firstLine="288"/>
                    <w:jc w:val="both"/>
                    <w:rPr>
                      <w:rFonts w:ascii="Arial" w:eastAsia="Times New Roman" w:hAnsi="Arial" w:cs="Arial"/>
                      <w:color w:val="2F2F2F"/>
                      <w:sz w:val="18"/>
                      <w:szCs w:val="18"/>
                      <w:lang w:eastAsia="es-MX"/>
                    </w:rPr>
                  </w:pPr>
                  <w:r w:rsidRPr="001560F8">
                    <w:rPr>
                      <w:rFonts w:ascii="Arial" w:eastAsia="Times New Roman" w:hAnsi="Arial" w:cs="Arial"/>
                      <w:color w:val="2F2F2F"/>
                      <w:sz w:val="18"/>
                      <w:szCs w:val="18"/>
                      <w:lang w:val="es-ES" w:eastAsia="es-MX"/>
                    </w:rPr>
                    <w:t>Que el 11 de junio de 2010 los Estados Unidos Mexicanos y la República de Colombia, con el propósito de profundizar sus relaciones comerciales y mejorar las condiciones de acceso al mercado para diversos bienes, suscribieron el Protocolo Modificatorio al Tratado de Libre Comercio entre los Estados Unidos Mexicanos, la República de Colombia y la República de Venezuela, firmado en la Ciudad de Cartagena de Indias, Colombia, el trece de junio de mil novecientos noventa y cuatro (Protocolo), el cual fue aprobado por el Senado de la República el 5 de abril de 2011, según Decreto publicado en el Diario Oficial de la Federación el 30 de junio de 2011;</w:t>
                  </w:r>
                </w:p>
                <w:p w:rsidR="001560F8" w:rsidRPr="001560F8" w:rsidRDefault="001560F8" w:rsidP="001560F8">
                  <w:pPr>
                    <w:spacing w:after="120" w:line="240" w:lineRule="auto"/>
                    <w:ind w:left="120" w:firstLine="288"/>
                    <w:jc w:val="both"/>
                    <w:rPr>
                      <w:rFonts w:ascii="Arial" w:eastAsia="Times New Roman" w:hAnsi="Arial" w:cs="Arial"/>
                      <w:color w:val="2F2F2F"/>
                      <w:sz w:val="18"/>
                      <w:szCs w:val="18"/>
                      <w:lang w:eastAsia="es-MX"/>
                    </w:rPr>
                  </w:pPr>
                  <w:r w:rsidRPr="001560F8">
                    <w:rPr>
                      <w:rFonts w:ascii="Arial" w:eastAsia="Times New Roman" w:hAnsi="Arial" w:cs="Arial"/>
                      <w:color w:val="2F2F2F"/>
                      <w:sz w:val="18"/>
                      <w:szCs w:val="18"/>
                      <w:lang w:val="es-ES" w:eastAsia="es-MX"/>
                    </w:rPr>
                    <w:t>Que el Artículo 5 del Protocolo dispone la adición del Artículo 5-04 Bis al Tratado, que permite a las Partes mejorar las condiciones de acceso al mercado mediante preferencias arancelarias sujetas a cupo, los cuales serán anuales y administrados por la parte exportadora;</w:t>
                  </w:r>
                </w:p>
                <w:p w:rsidR="001560F8" w:rsidRPr="001560F8" w:rsidRDefault="001560F8" w:rsidP="001560F8">
                  <w:pPr>
                    <w:spacing w:after="120" w:line="240" w:lineRule="auto"/>
                    <w:ind w:left="120" w:firstLine="288"/>
                    <w:jc w:val="both"/>
                    <w:rPr>
                      <w:rFonts w:ascii="Arial" w:eastAsia="Times New Roman" w:hAnsi="Arial" w:cs="Arial"/>
                      <w:color w:val="2F2F2F"/>
                      <w:sz w:val="18"/>
                      <w:szCs w:val="18"/>
                      <w:lang w:eastAsia="es-MX"/>
                    </w:rPr>
                  </w:pPr>
                  <w:r w:rsidRPr="001560F8">
                    <w:rPr>
                      <w:rFonts w:ascii="Arial" w:eastAsia="Times New Roman" w:hAnsi="Arial" w:cs="Arial"/>
                      <w:color w:val="2F2F2F"/>
                      <w:sz w:val="18"/>
                      <w:szCs w:val="18"/>
                      <w:lang w:val="es-ES" w:eastAsia="es-MX"/>
                    </w:rPr>
                    <w:t>Que es necesario propiciar esquemas de promoción accesibles a las empresas exportadoras de productos originarios e incrementar la utilización de los cupos establecidos en el Tratado, y</w:t>
                  </w:r>
                </w:p>
                <w:p w:rsidR="001560F8" w:rsidRPr="001560F8" w:rsidRDefault="001560F8" w:rsidP="001560F8">
                  <w:pPr>
                    <w:spacing w:after="120" w:line="240" w:lineRule="auto"/>
                    <w:ind w:left="120" w:firstLine="288"/>
                    <w:jc w:val="both"/>
                    <w:rPr>
                      <w:rFonts w:ascii="Arial" w:eastAsia="Times New Roman" w:hAnsi="Arial" w:cs="Arial"/>
                      <w:color w:val="2F2F2F"/>
                      <w:sz w:val="18"/>
                      <w:szCs w:val="18"/>
                      <w:lang w:eastAsia="es-MX"/>
                    </w:rPr>
                  </w:pPr>
                  <w:r w:rsidRPr="001560F8">
                    <w:rPr>
                      <w:rFonts w:ascii="Arial" w:eastAsia="Times New Roman" w:hAnsi="Arial" w:cs="Arial"/>
                      <w:color w:val="2F2F2F"/>
                      <w:sz w:val="18"/>
                      <w:szCs w:val="18"/>
                      <w:lang w:val="es-ES" w:eastAsia="es-MX"/>
                    </w:rPr>
                    <w:t>Que el procedimiento de asignación de cupo al amparo de lo establecido en el Tratado y su Protocolo, cuenta con opinión favorable de la Comisión de Comercio Exterior, se expide el siguiente:</w:t>
                  </w:r>
                </w:p>
                <w:p w:rsidR="001560F8" w:rsidRPr="001560F8" w:rsidRDefault="001560F8" w:rsidP="001560F8">
                  <w:pPr>
                    <w:spacing w:after="120" w:line="240" w:lineRule="auto"/>
                    <w:ind w:left="120"/>
                    <w:jc w:val="center"/>
                    <w:rPr>
                      <w:rFonts w:ascii="Times New Roman" w:eastAsia="Times New Roman" w:hAnsi="Times New Roman" w:cs="Times New Roman"/>
                      <w:b/>
                      <w:bCs/>
                      <w:color w:val="2F2F2F"/>
                      <w:sz w:val="18"/>
                      <w:szCs w:val="18"/>
                      <w:lang w:eastAsia="es-MX"/>
                    </w:rPr>
                  </w:pPr>
                  <w:r w:rsidRPr="001560F8">
                    <w:rPr>
                      <w:rFonts w:ascii="Times New Roman" w:eastAsia="Times New Roman" w:hAnsi="Times New Roman" w:cs="Times New Roman"/>
                      <w:b/>
                      <w:bCs/>
                      <w:color w:val="2F2F2F"/>
                      <w:sz w:val="18"/>
                      <w:szCs w:val="18"/>
                      <w:lang w:val="es-ES_tradnl" w:eastAsia="es-MX"/>
                    </w:rPr>
                    <w:t>Acuerdo</w:t>
                  </w:r>
                </w:p>
                <w:p w:rsidR="001560F8" w:rsidRPr="001560F8" w:rsidRDefault="001560F8" w:rsidP="001560F8">
                  <w:pPr>
                    <w:spacing w:after="120" w:line="240" w:lineRule="auto"/>
                    <w:ind w:left="120" w:firstLine="288"/>
                    <w:jc w:val="both"/>
                    <w:rPr>
                      <w:rFonts w:ascii="Arial" w:eastAsia="Times New Roman" w:hAnsi="Arial" w:cs="Arial"/>
                      <w:color w:val="2F2F2F"/>
                      <w:sz w:val="18"/>
                      <w:szCs w:val="18"/>
                      <w:lang w:eastAsia="es-MX"/>
                    </w:rPr>
                  </w:pPr>
                  <w:r w:rsidRPr="001560F8">
                    <w:rPr>
                      <w:rFonts w:ascii="Arial" w:eastAsia="Times New Roman" w:hAnsi="Arial" w:cs="Arial"/>
                      <w:b/>
                      <w:bCs/>
                      <w:color w:val="2F2F2F"/>
                      <w:sz w:val="18"/>
                      <w:szCs w:val="18"/>
                      <w:lang w:val="es-ES" w:eastAsia="es-MX"/>
                    </w:rPr>
                    <w:t>Primero.- </w:t>
                  </w:r>
                  <w:r w:rsidRPr="001560F8">
                    <w:rPr>
                      <w:rFonts w:ascii="Arial" w:eastAsia="Times New Roman" w:hAnsi="Arial" w:cs="Arial"/>
                      <w:color w:val="2F2F2F"/>
                      <w:sz w:val="18"/>
                      <w:szCs w:val="18"/>
                      <w:lang w:val="es-ES" w:eastAsia="es-MX"/>
                    </w:rPr>
                    <w:t>Se establece el cupo para bebidas que contengan leche originarias de los Estados Unidos Mexicanos, que podrán internarse a Colombia en el periodo comprendido del 2 de agosto de cada año al 1 de agosto del siguiente año, al amparo del arancel de importación establecido conforme al Artículo 5-04 Bis del Tratado de Libre Comercio entre los Estados Unidos Mexicanos y la República de Colombia, conforme a lo señalado en el cuadro siguiente:</w:t>
                  </w:r>
                </w:p>
                <w:tbl>
                  <w:tblPr>
                    <w:tblW w:w="8715" w:type="dxa"/>
                    <w:jc w:val="center"/>
                    <w:tblCellSpacing w:w="0" w:type="dxa"/>
                    <w:tblCellMar>
                      <w:left w:w="0" w:type="dxa"/>
                      <w:right w:w="0" w:type="dxa"/>
                    </w:tblCellMar>
                    <w:tblLook w:val="04A0" w:firstRow="1" w:lastRow="0" w:firstColumn="1" w:lastColumn="0" w:noHBand="0" w:noVBand="1"/>
                  </w:tblPr>
                  <w:tblGrid>
                    <w:gridCol w:w="4920"/>
                    <w:gridCol w:w="1893"/>
                    <w:gridCol w:w="1902"/>
                  </w:tblGrid>
                  <w:tr w:rsidR="001560F8" w:rsidRPr="001560F8" w:rsidTr="001560F8">
                    <w:trPr>
                      <w:tblCellSpacing w:w="0" w:type="dxa"/>
                      <w:jc w:val="center"/>
                    </w:trPr>
                    <w:tc>
                      <w:tcPr>
                        <w:tcW w:w="4920" w:type="dxa"/>
                        <w:noWrap/>
                        <w:vAlign w:val="center"/>
                        <w:hideMark/>
                      </w:tcPr>
                      <w:p w:rsidR="001560F8" w:rsidRPr="001560F8" w:rsidRDefault="001560F8" w:rsidP="001560F8">
                        <w:pPr>
                          <w:spacing w:after="120" w:line="240" w:lineRule="auto"/>
                          <w:ind w:left="120" w:firstLine="288"/>
                          <w:jc w:val="center"/>
                          <w:rPr>
                            <w:rFonts w:ascii="Arial" w:eastAsia="Times New Roman" w:hAnsi="Arial" w:cs="Arial"/>
                            <w:color w:val="2F2F2F"/>
                            <w:sz w:val="18"/>
                            <w:szCs w:val="18"/>
                            <w:lang w:eastAsia="es-MX"/>
                          </w:rPr>
                        </w:pPr>
                        <w:r w:rsidRPr="001560F8">
                          <w:rPr>
                            <w:rFonts w:ascii="Arial" w:eastAsia="Times New Roman" w:hAnsi="Arial" w:cs="Arial"/>
                            <w:b/>
                            <w:bCs/>
                            <w:color w:val="2F2F2F"/>
                            <w:sz w:val="18"/>
                            <w:szCs w:val="18"/>
                            <w:lang w:val="es-ES" w:eastAsia="es-MX"/>
                          </w:rPr>
                          <w:t>Fracción colombiana / Descripción</w:t>
                        </w:r>
                      </w:p>
                    </w:tc>
                    <w:tc>
                      <w:tcPr>
                        <w:tcW w:w="1965" w:type="dxa"/>
                        <w:vAlign w:val="center"/>
                        <w:hideMark/>
                      </w:tcPr>
                      <w:p w:rsidR="001560F8" w:rsidRPr="001560F8" w:rsidRDefault="001560F8" w:rsidP="001560F8">
                        <w:pPr>
                          <w:spacing w:after="120" w:line="240" w:lineRule="auto"/>
                          <w:ind w:left="120" w:firstLine="288"/>
                          <w:jc w:val="center"/>
                          <w:rPr>
                            <w:rFonts w:ascii="Arial" w:eastAsia="Times New Roman" w:hAnsi="Arial" w:cs="Arial"/>
                            <w:color w:val="2F2F2F"/>
                            <w:sz w:val="18"/>
                            <w:szCs w:val="18"/>
                            <w:lang w:eastAsia="es-MX"/>
                          </w:rPr>
                        </w:pPr>
                        <w:r w:rsidRPr="001560F8">
                          <w:rPr>
                            <w:rFonts w:ascii="Arial" w:eastAsia="Times New Roman" w:hAnsi="Arial" w:cs="Arial"/>
                            <w:b/>
                            <w:bCs/>
                            <w:color w:val="2F2F2F"/>
                            <w:sz w:val="18"/>
                            <w:szCs w:val="18"/>
                            <w:lang w:val="es-ES" w:eastAsia="es-MX"/>
                          </w:rPr>
                          <w:t>2 agosto - 1 agosto</w:t>
                        </w:r>
                      </w:p>
                    </w:tc>
                    <w:tc>
                      <w:tcPr>
                        <w:tcW w:w="1965" w:type="dxa"/>
                        <w:vAlign w:val="center"/>
                        <w:hideMark/>
                      </w:tcPr>
                      <w:p w:rsidR="001560F8" w:rsidRPr="001560F8" w:rsidRDefault="001560F8" w:rsidP="001560F8">
                        <w:pPr>
                          <w:spacing w:after="120" w:line="240" w:lineRule="auto"/>
                          <w:ind w:left="120" w:firstLine="288"/>
                          <w:jc w:val="center"/>
                          <w:rPr>
                            <w:rFonts w:ascii="Arial" w:eastAsia="Times New Roman" w:hAnsi="Arial" w:cs="Arial"/>
                            <w:color w:val="2F2F2F"/>
                            <w:sz w:val="18"/>
                            <w:szCs w:val="18"/>
                            <w:lang w:eastAsia="es-MX"/>
                          </w:rPr>
                        </w:pPr>
                        <w:r w:rsidRPr="001560F8">
                          <w:rPr>
                            <w:rFonts w:ascii="Arial" w:eastAsia="Times New Roman" w:hAnsi="Arial" w:cs="Arial"/>
                            <w:b/>
                            <w:bCs/>
                            <w:color w:val="2F2F2F"/>
                            <w:sz w:val="18"/>
                            <w:szCs w:val="18"/>
                            <w:lang w:val="es-ES" w:eastAsia="es-MX"/>
                          </w:rPr>
                          <w:t>Monto toneladas métricas</w:t>
                        </w:r>
                      </w:p>
                    </w:tc>
                  </w:tr>
                  <w:tr w:rsidR="001560F8" w:rsidRPr="001560F8" w:rsidTr="001560F8">
                    <w:trPr>
                      <w:tblCellSpacing w:w="0" w:type="dxa"/>
                      <w:jc w:val="center"/>
                    </w:trPr>
                    <w:tc>
                      <w:tcPr>
                        <w:tcW w:w="4920" w:type="dxa"/>
                        <w:hideMark/>
                      </w:tcPr>
                      <w:p w:rsidR="001560F8" w:rsidRPr="001560F8" w:rsidRDefault="001560F8" w:rsidP="001560F8">
                        <w:pPr>
                          <w:spacing w:after="120" w:line="240" w:lineRule="auto"/>
                          <w:ind w:left="120" w:firstLine="288"/>
                          <w:jc w:val="both"/>
                          <w:rPr>
                            <w:rFonts w:ascii="Arial" w:eastAsia="Times New Roman" w:hAnsi="Arial" w:cs="Arial"/>
                            <w:color w:val="2F2F2F"/>
                            <w:sz w:val="18"/>
                            <w:szCs w:val="18"/>
                            <w:lang w:eastAsia="es-MX"/>
                          </w:rPr>
                        </w:pPr>
                        <w:r w:rsidRPr="001560F8">
                          <w:rPr>
                            <w:rFonts w:ascii="Arial" w:eastAsia="Times New Roman" w:hAnsi="Arial" w:cs="Arial"/>
                            <w:color w:val="2F2F2F"/>
                            <w:sz w:val="18"/>
                            <w:szCs w:val="18"/>
                            <w:lang w:val="es-ES" w:eastAsia="es-MX"/>
                          </w:rPr>
                          <w:t>2202.90.00.00     Las demás.</w:t>
                        </w:r>
                      </w:p>
                    </w:tc>
                    <w:tc>
                      <w:tcPr>
                        <w:tcW w:w="1965" w:type="dxa"/>
                        <w:hideMark/>
                      </w:tcPr>
                      <w:p w:rsidR="001560F8" w:rsidRPr="001560F8" w:rsidRDefault="001560F8" w:rsidP="001560F8">
                        <w:pPr>
                          <w:spacing w:after="120" w:line="240" w:lineRule="auto"/>
                          <w:ind w:left="120" w:firstLine="288"/>
                          <w:jc w:val="center"/>
                          <w:rPr>
                            <w:rFonts w:ascii="Arial" w:eastAsia="Times New Roman" w:hAnsi="Arial" w:cs="Arial"/>
                            <w:color w:val="2F2F2F"/>
                            <w:sz w:val="18"/>
                            <w:szCs w:val="18"/>
                            <w:lang w:eastAsia="es-MX"/>
                          </w:rPr>
                        </w:pPr>
                        <w:r w:rsidRPr="001560F8">
                          <w:rPr>
                            <w:rFonts w:ascii="Arial" w:eastAsia="Times New Roman" w:hAnsi="Arial" w:cs="Arial"/>
                            <w:color w:val="2F2F2F"/>
                            <w:sz w:val="18"/>
                            <w:szCs w:val="18"/>
                            <w:lang w:val="es-ES" w:eastAsia="es-MX"/>
                          </w:rPr>
                          <w:t>2011-2012</w:t>
                        </w:r>
                      </w:p>
                      <w:p w:rsidR="001560F8" w:rsidRPr="001560F8" w:rsidRDefault="001560F8" w:rsidP="001560F8">
                        <w:pPr>
                          <w:spacing w:after="120" w:line="240" w:lineRule="auto"/>
                          <w:ind w:left="120" w:firstLine="288"/>
                          <w:jc w:val="center"/>
                          <w:rPr>
                            <w:rFonts w:ascii="Arial" w:eastAsia="Times New Roman" w:hAnsi="Arial" w:cs="Arial"/>
                            <w:color w:val="2F2F2F"/>
                            <w:sz w:val="18"/>
                            <w:szCs w:val="18"/>
                            <w:lang w:eastAsia="es-MX"/>
                          </w:rPr>
                        </w:pPr>
                        <w:r w:rsidRPr="001560F8">
                          <w:rPr>
                            <w:rFonts w:ascii="Arial" w:eastAsia="Times New Roman" w:hAnsi="Arial" w:cs="Arial"/>
                            <w:color w:val="2F2F2F"/>
                            <w:sz w:val="18"/>
                            <w:szCs w:val="18"/>
                            <w:lang w:val="es-ES" w:eastAsia="es-MX"/>
                          </w:rPr>
                          <w:t>2012-2013</w:t>
                        </w:r>
                      </w:p>
                      <w:p w:rsidR="001560F8" w:rsidRPr="001560F8" w:rsidRDefault="001560F8" w:rsidP="001560F8">
                        <w:pPr>
                          <w:spacing w:after="120" w:line="240" w:lineRule="auto"/>
                          <w:ind w:left="120" w:firstLine="288"/>
                          <w:jc w:val="center"/>
                          <w:rPr>
                            <w:rFonts w:ascii="Arial" w:eastAsia="Times New Roman" w:hAnsi="Arial" w:cs="Arial"/>
                            <w:color w:val="2F2F2F"/>
                            <w:sz w:val="18"/>
                            <w:szCs w:val="18"/>
                            <w:lang w:eastAsia="es-MX"/>
                          </w:rPr>
                        </w:pPr>
                        <w:r w:rsidRPr="001560F8">
                          <w:rPr>
                            <w:rFonts w:ascii="Arial" w:eastAsia="Times New Roman" w:hAnsi="Arial" w:cs="Arial"/>
                            <w:color w:val="2F2F2F"/>
                            <w:sz w:val="18"/>
                            <w:szCs w:val="18"/>
                            <w:lang w:val="es-ES" w:eastAsia="es-MX"/>
                          </w:rPr>
                          <w:t>2013-2014</w:t>
                        </w:r>
                      </w:p>
                      <w:p w:rsidR="001560F8" w:rsidRPr="001560F8" w:rsidRDefault="001560F8" w:rsidP="001560F8">
                        <w:pPr>
                          <w:spacing w:after="120" w:line="240" w:lineRule="auto"/>
                          <w:ind w:left="120" w:firstLine="288"/>
                          <w:jc w:val="center"/>
                          <w:rPr>
                            <w:rFonts w:ascii="Arial" w:eastAsia="Times New Roman" w:hAnsi="Arial" w:cs="Arial"/>
                            <w:color w:val="2F2F2F"/>
                            <w:sz w:val="18"/>
                            <w:szCs w:val="18"/>
                            <w:lang w:eastAsia="es-MX"/>
                          </w:rPr>
                        </w:pPr>
                        <w:r w:rsidRPr="001560F8">
                          <w:rPr>
                            <w:rFonts w:ascii="Arial" w:eastAsia="Times New Roman" w:hAnsi="Arial" w:cs="Arial"/>
                            <w:color w:val="2F2F2F"/>
                            <w:sz w:val="18"/>
                            <w:szCs w:val="18"/>
                            <w:lang w:val="es-ES" w:eastAsia="es-MX"/>
                          </w:rPr>
                          <w:t>2014-2015</w:t>
                        </w:r>
                      </w:p>
                      <w:p w:rsidR="001560F8" w:rsidRPr="001560F8" w:rsidRDefault="001560F8" w:rsidP="001560F8">
                        <w:pPr>
                          <w:spacing w:after="120" w:line="240" w:lineRule="auto"/>
                          <w:ind w:left="120" w:firstLine="288"/>
                          <w:jc w:val="center"/>
                          <w:rPr>
                            <w:rFonts w:ascii="Arial" w:eastAsia="Times New Roman" w:hAnsi="Arial" w:cs="Arial"/>
                            <w:color w:val="2F2F2F"/>
                            <w:sz w:val="18"/>
                            <w:szCs w:val="18"/>
                            <w:lang w:eastAsia="es-MX"/>
                          </w:rPr>
                        </w:pPr>
                        <w:r w:rsidRPr="001560F8">
                          <w:rPr>
                            <w:rFonts w:ascii="Arial" w:eastAsia="Times New Roman" w:hAnsi="Arial" w:cs="Arial"/>
                            <w:color w:val="2F2F2F"/>
                            <w:sz w:val="18"/>
                            <w:szCs w:val="18"/>
                            <w:lang w:val="es-ES" w:eastAsia="es-MX"/>
                          </w:rPr>
                          <w:t>2015-2016</w:t>
                        </w:r>
                      </w:p>
                      <w:p w:rsidR="001560F8" w:rsidRPr="001560F8" w:rsidRDefault="001560F8" w:rsidP="001560F8">
                        <w:pPr>
                          <w:spacing w:after="120" w:line="240" w:lineRule="auto"/>
                          <w:ind w:left="120" w:firstLine="288"/>
                          <w:jc w:val="center"/>
                          <w:rPr>
                            <w:rFonts w:ascii="Arial" w:eastAsia="Times New Roman" w:hAnsi="Arial" w:cs="Arial"/>
                            <w:color w:val="2F2F2F"/>
                            <w:sz w:val="18"/>
                            <w:szCs w:val="18"/>
                            <w:lang w:eastAsia="es-MX"/>
                          </w:rPr>
                        </w:pPr>
                        <w:r w:rsidRPr="001560F8">
                          <w:rPr>
                            <w:rFonts w:ascii="Arial" w:eastAsia="Times New Roman" w:hAnsi="Arial" w:cs="Arial"/>
                            <w:color w:val="2F2F2F"/>
                            <w:sz w:val="18"/>
                            <w:szCs w:val="18"/>
                            <w:lang w:val="es-ES" w:eastAsia="es-MX"/>
                          </w:rPr>
                          <w:t>2016-2017</w:t>
                        </w:r>
                      </w:p>
                      <w:p w:rsidR="001560F8" w:rsidRPr="001560F8" w:rsidRDefault="001560F8" w:rsidP="001560F8">
                        <w:pPr>
                          <w:spacing w:after="120" w:line="240" w:lineRule="auto"/>
                          <w:ind w:left="120" w:firstLine="288"/>
                          <w:jc w:val="center"/>
                          <w:rPr>
                            <w:rFonts w:ascii="Arial" w:eastAsia="Times New Roman" w:hAnsi="Arial" w:cs="Arial"/>
                            <w:color w:val="2F2F2F"/>
                            <w:sz w:val="18"/>
                            <w:szCs w:val="18"/>
                            <w:lang w:eastAsia="es-MX"/>
                          </w:rPr>
                        </w:pPr>
                        <w:r w:rsidRPr="001560F8">
                          <w:rPr>
                            <w:rFonts w:ascii="Arial" w:eastAsia="Times New Roman" w:hAnsi="Arial" w:cs="Arial"/>
                            <w:color w:val="2F2F2F"/>
                            <w:sz w:val="18"/>
                            <w:szCs w:val="18"/>
                            <w:lang w:val="es-ES" w:eastAsia="es-MX"/>
                          </w:rPr>
                          <w:t>2017-2018</w:t>
                        </w:r>
                      </w:p>
                      <w:p w:rsidR="001560F8" w:rsidRPr="001560F8" w:rsidRDefault="001560F8" w:rsidP="001560F8">
                        <w:pPr>
                          <w:spacing w:after="120" w:line="240" w:lineRule="auto"/>
                          <w:ind w:left="120" w:firstLine="288"/>
                          <w:jc w:val="center"/>
                          <w:rPr>
                            <w:rFonts w:ascii="Arial" w:eastAsia="Times New Roman" w:hAnsi="Arial" w:cs="Arial"/>
                            <w:color w:val="2F2F2F"/>
                            <w:sz w:val="18"/>
                            <w:szCs w:val="18"/>
                            <w:lang w:eastAsia="es-MX"/>
                          </w:rPr>
                        </w:pPr>
                        <w:r w:rsidRPr="001560F8">
                          <w:rPr>
                            <w:rFonts w:ascii="Arial" w:eastAsia="Times New Roman" w:hAnsi="Arial" w:cs="Arial"/>
                            <w:color w:val="2F2F2F"/>
                            <w:sz w:val="18"/>
                            <w:szCs w:val="18"/>
                            <w:lang w:val="es-ES" w:eastAsia="es-MX"/>
                          </w:rPr>
                          <w:t>2018-2019</w:t>
                        </w:r>
                      </w:p>
                      <w:p w:rsidR="001560F8" w:rsidRPr="001560F8" w:rsidRDefault="001560F8" w:rsidP="001560F8">
                        <w:pPr>
                          <w:spacing w:after="120" w:line="240" w:lineRule="auto"/>
                          <w:ind w:left="120" w:firstLine="288"/>
                          <w:jc w:val="center"/>
                          <w:rPr>
                            <w:rFonts w:ascii="Arial" w:eastAsia="Times New Roman" w:hAnsi="Arial" w:cs="Arial"/>
                            <w:color w:val="2F2F2F"/>
                            <w:sz w:val="18"/>
                            <w:szCs w:val="18"/>
                            <w:lang w:eastAsia="es-MX"/>
                          </w:rPr>
                        </w:pPr>
                        <w:r w:rsidRPr="001560F8">
                          <w:rPr>
                            <w:rFonts w:ascii="Arial" w:eastAsia="Times New Roman" w:hAnsi="Arial" w:cs="Arial"/>
                            <w:color w:val="2F2F2F"/>
                            <w:sz w:val="18"/>
                            <w:szCs w:val="18"/>
                            <w:lang w:val="es-ES" w:eastAsia="es-MX"/>
                          </w:rPr>
                          <w:t>2019-2020</w:t>
                        </w:r>
                      </w:p>
                      <w:p w:rsidR="001560F8" w:rsidRPr="001560F8" w:rsidRDefault="001560F8" w:rsidP="001560F8">
                        <w:pPr>
                          <w:spacing w:after="120" w:line="240" w:lineRule="auto"/>
                          <w:ind w:left="120" w:firstLine="288"/>
                          <w:jc w:val="center"/>
                          <w:rPr>
                            <w:rFonts w:ascii="Arial" w:eastAsia="Times New Roman" w:hAnsi="Arial" w:cs="Arial"/>
                            <w:color w:val="2F2F2F"/>
                            <w:sz w:val="18"/>
                            <w:szCs w:val="18"/>
                            <w:lang w:eastAsia="es-MX"/>
                          </w:rPr>
                        </w:pPr>
                        <w:r w:rsidRPr="001560F8">
                          <w:rPr>
                            <w:rFonts w:ascii="Arial" w:eastAsia="Times New Roman" w:hAnsi="Arial" w:cs="Arial"/>
                            <w:color w:val="2F2F2F"/>
                            <w:sz w:val="18"/>
                            <w:szCs w:val="18"/>
                            <w:lang w:val="es-ES" w:eastAsia="es-MX"/>
                          </w:rPr>
                          <w:t>2020 en adelante</w:t>
                        </w:r>
                      </w:p>
                    </w:tc>
                    <w:tc>
                      <w:tcPr>
                        <w:tcW w:w="1965" w:type="dxa"/>
                        <w:hideMark/>
                      </w:tcPr>
                      <w:p w:rsidR="001560F8" w:rsidRPr="001560F8" w:rsidRDefault="001560F8" w:rsidP="001560F8">
                        <w:pPr>
                          <w:spacing w:after="120" w:line="240" w:lineRule="auto"/>
                          <w:ind w:left="120" w:firstLine="288"/>
                          <w:jc w:val="center"/>
                          <w:rPr>
                            <w:rFonts w:ascii="Arial" w:eastAsia="Times New Roman" w:hAnsi="Arial" w:cs="Arial"/>
                            <w:color w:val="2F2F2F"/>
                            <w:sz w:val="18"/>
                            <w:szCs w:val="18"/>
                            <w:lang w:eastAsia="es-MX"/>
                          </w:rPr>
                        </w:pPr>
                        <w:r w:rsidRPr="001560F8">
                          <w:rPr>
                            <w:rFonts w:ascii="Arial" w:eastAsia="Times New Roman" w:hAnsi="Arial" w:cs="Arial"/>
                            <w:color w:val="2F2F2F"/>
                            <w:sz w:val="18"/>
                            <w:szCs w:val="18"/>
                            <w:lang w:val="es-ES" w:eastAsia="es-MX"/>
                          </w:rPr>
                          <w:t>550</w:t>
                        </w:r>
                      </w:p>
                      <w:p w:rsidR="001560F8" w:rsidRPr="001560F8" w:rsidRDefault="001560F8" w:rsidP="001560F8">
                        <w:pPr>
                          <w:spacing w:after="120" w:line="240" w:lineRule="auto"/>
                          <w:ind w:left="120" w:firstLine="288"/>
                          <w:jc w:val="center"/>
                          <w:rPr>
                            <w:rFonts w:ascii="Arial" w:eastAsia="Times New Roman" w:hAnsi="Arial" w:cs="Arial"/>
                            <w:color w:val="2F2F2F"/>
                            <w:sz w:val="18"/>
                            <w:szCs w:val="18"/>
                            <w:lang w:eastAsia="es-MX"/>
                          </w:rPr>
                        </w:pPr>
                        <w:r w:rsidRPr="001560F8">
                          <w:rPr>
                            <w:rFonts w:ascii="Arial" w:eastAsia="Times New Roman" w:hAnsi="Arial" w:cs="Arial"/>
                            <w:color w:val="2F2F2F"/>
                            <w:sz w:val="18"/>
                            <w:szCs w:val="18"/>
                            <w:lang w:val="es-ES" w:eastAsia="es-MX"/>
                          </w:rPr>
                          <w:t>605</w:t>
                        </w:r>
                      </w:p>
                      <w:p w:rsidR="001560F8" w:rsidRPr="001560F8" w:rsidRDefault="001560F8" w:rsidP="001560F8">
                        <w:pPr>
                          <w:spacing w:after="120" w:line="240" w:lineRule="auto"/>
                          <w:ind w:left="120" w:firstLine="288"/>
                          <w:jc w:val="center"/>
                          <w:rPr>
                            <w:rFonts w:ascii="Arial" w:eastAsia="Times New Roman" w:hAnsi="Arial" w:cs="Arial"/>
                            <w:color w:val="2F2F2F"/>
                            <w:sz w:val="18"/>
                            <w:szCs w:val="18"/>
                            <w:lang w:eastAsia="es-MX"/>
                          </w:rPr>
                        </w:pPr>
                        <w:r w:rsidRPr="001560F8">
                          <w:rPr>
                            <w:rFonts w:ascii="Arial" w:eastAsia="Times New Roman" w:hAnsi="Arial" w:cs="Arial"/>
                            <w:color w:val="2F2F2F"/>
                            <w:sz w:val="18"/>
                            <w:szCs w:val="18"/>
                            <w:lang w:val="es-ES" w:eastAsia="es-MX"/>
                          </w:rPr>
                          <w:t>666</w:t>
                        </w:r>
                      </w:p>
                      <w:p w:rsidR="001560F8" w:rsidRPr="001560F8" w:rsidRDefault="001560F8" w:rsidP="001560F8">
                        <w:pPr>
                          <w:spacing w:after="120" w:line="240" w:lineRule="auto"/>
                          <w:ind w:left="120" w:firstLine="288"/>
                          <w:jc w:val="center"/>
                          <w:rPr>
                            <w:rFonts w:ascii="Arial" w:eastAsia="Times New Roman" w:hAnsi="Arial" w:cs="Arial"/>
                            <w:color w:val="2F2F2F"/>
                            <w:sz w:val="18"/>
                            <w:szCs w:val="18"/>
                            <w:lang w:eastAsia="es-MX"/>
                          </w:rPr>
                        </w:pPr>
                        <w:r w:rsidRPr="001560F8">
                          <w:rPr>
                            <w:rFonts w:ascii="Arial" w:eastAsia="Times New Roman" w:hAnsi="Arial" w:cs="Arial"/>
                            <w:color w:val="2F2F2F"/>
                            <w:sz w:val="18"/>
                            <w:szCs w:val="18"/>
                            <w:lang w:val="es-ES" w:eastAsia="es-MX"/>
                          </w:rPr>
                          <w:t>732</w:t>
                        </w:r>
                      </w:p>
                      <w:p w:rsidR="001560F8" w:rsidRPr="001560F8" w:rsidRDefault="001560F8" w:rsidP="001560F8">
                        <w:pPr>
                          <w:spacing w:after="120" w:line="240" w:lineRule="auto"/>
                          <w:ind w:left="120" w:firstLine="288"/>
                          <w:jc w:val="center"/>
                          <w:rPr>
                            <w:rFonts w:ascii="Arial" w:eastAsia="Times New Roman" w:hAnsi="Arial" w:cs="Arial"/>
                            <w:color w:val="2F2F2F"/>
                            <w:sz w:val="18"/>
                            <w:szCs w:val="18"/>
                            <w:lang w:eastAsia="es-MX"/>
                          </w:rPr>
                        </w:pPr>
                        <w:r w:rsidRPr="001560F8">
                          <w:rPr>
                            <w:rFonts w:ascii="Arial" w:eastAsia="Times New Roman" w:hAnsi="Arial" w:cs="Arial"/>
                            <w:color w:val="2F2F2F"/>
                            <w:sz w:val="18"/>
                            <w:szCs w:val="18"/>
                            <w:lang w:val="es-ES" w:eastAsia="es-MX"/>
                          </w:rPr>
                          <w:t>805</w:t>
                        </w:r>
                      </w:p>
                      <w:p w:rsidR="001560F8" w:rsidRPr="001560F8" w:rsidRDefault="001560F8" w:rsidP="001560F8">
                        <w:pPr>
                          <w:spacing w:after="120" w:line="240" w:lineRule="auto"/>
                          <w:ind w:left="120" w:firstLine="288"/>
                          <w:jc w:val="center"/>
                          <w:rPr>
                            <w:rFonts w:ascii="Arial" w:eastAsia="Times New Roman" w:hAnsi="Arial" w:cs="Arial"/>
                            <w:color w:val="2F2F2F"/>
                            <w:sz w:val="18"/>
                            <w:szCs w:val="18"/>
                            <w:lang w:eastAsia="es-MX"/>
                          </w:rPr>
                        </w:pPr>
                        <w:r w:rsidRPr="001560F8">
                          <w:rPr>
                            <w:rFonts w:ascii="Arial" w:eastAsia="Times New Roman" w:hAnsi="Arial" w:cs="Arial"/>
                            <w:color w:val="2F2F2F"/>
                            <w:sz w:val="18"/>
                            <w:szCs w:val="18"/>
                            <w:lang w:val="es-ES" w:eastAsia="es-MX"/>
                          </w:rPr>
                          <w:t>886</w:t>
                        </w:r>
                      </w:p>
                      <w:p w:rsidR="001560F8" w:rsidRPr="001560F8" w:rsidRDefault="001560F8" w:rsidP="001560F8">
                        <w:pPr>
                          <w:spacing w:after="120" w:line="240" w:lineRule="auto"/>
                          <w:ind w:left="120" w:firstLine="288"/>
                          <w:jc w:val="center"/>
                          <w:rPr>
                            <w:rFonts w:ascii="Arial" w:eastAsia="Times New Roman" w:hAnsi="Arial" w:cs="Arial"/>
                            <w:color w:val="2F2F2F"/>
                            <w:sz w:val="18"/>
                            <w:szCs w:val="18"/>
                            <w:lang w:eastAsia="es-MX"/>
                          </w:rPr>
                        </w:pPr>
                        <w:r w:rsidRPr="001560F8">
                          <w:rPr>
                            <w:rFonts w:ascii="Arial" w:eastAsia="Times New Roman" w:hAnsi="Arial" w:cs="Arial"/>
                            <w:color w:val="2F2F2F"/>
                            <w:sz w:val="18"/>
                            <w:szCs w:val="18"/>
                            <w:lang w:val="es-ES" w:eastAsia="es-MX"/>
                          </w:rPr>
                          <w:t>974</w:t>
                        </w:r>
                      </w:p>
                      <w:p w:rsidR="001560F8" w:rsidRPr="001560F8" w:rsidRDefault="001560F8" w:rsidP="001560F8">
                        <w:pPr>
                          <w:spacing w:after="120" w:line="240" w:lineRule="auto"/>
                          <w:ind w:left="120" w:firstLine="288"/>
                          <w:jc w:val="center"/>
                          <w:rPr>
                            <w:rFonts w:ascii="Arial" w:eastAsia="Times New Roman" w:hAnsi="Arial" w:cs="Arial"/>
                            <w:color w:val="2F2F2F"/>
                            <w:sz w:val="18"/>
                            <w:szCs w:val="18"/>
                            <w:lang w:eastAsia="es-MX"/>
                          </w:rPr>
                        </w:pPr>
                        <w:r w:rsidRPr="001560F8">
                          <w:rPr>
                            <w:rFonts w:ascii="Arial" w:eastAsia="Times New Roman" w:hAnsi="Arial" w:cs="Arial"/>
                            <w:color w:val="2F2F2F"/>
                            <w:sz w:val="18"/>
                            <w:szCs w:val="18"/>
                            <w:lang w:val="es-ES" w:eastAsia="es-MX"/>
                          </w:rPr>
                          <w:t>1,072</w:t>
                        </w:r>
                      </w:p>
                      <w:p w:rsidR="001560F8" w:rsidRPr="001560F8" w:rsidRDefault="001560F8" w:rsidP="001560F8">
                        <w:pPr>
                          <w:spacing w:after="120" w:line="240" w:lineRule="auto"/>
                          <w:ind w:left="120" w:firstLine="288"/>
                          <w:jc w:val="center"/>
                          <w:rPr>
                            <w:rFonts w:ascii="Arial" w:eastAsia="Times New Roman" w:hAnsi="Arial" w:cs="Arial"/>
                            <w:color w:val="2F2F2F"/>
                            <w:sz w:val="18"/>
                            <w:szCs w:val="18"/>
                            <w:lang w:eastAsia="es-MX"/>
                          </w:rPr>
                        </w:pPr>
                        <w:r w:rsidRPr="001560F8">
                          <w:rPr>
                            <w:rFonts w:ascii="Arial" w:eastAsia="Times New Roman" w:hAnsi="Arial" w:cs="Arial"/>
                            <w:color w:val="2F2F2F"/>
                            <w:sz w:val="18"/>
                            <w:szCs w:val="18"/>
                            <w:lang w:val="es-ES" w:eastAsia="es-MX"/>
                          </w:rPr>
                          <w:t>1,179</w:t>
                        </w:r>
                      </w:p>
                      <w:p w:rsidR="001560F8" w:rsidRPr="001560F8" w:rsidRDefault="001560F8" w:rsidP="001560F8">
                        <w:pPr>
                          <w:spacing w:after="120" w:line="240" w:lineRule="auto"/>
                          <w:ind w:left="120" w:firstLine="288"/>
                          <w:jc w:val="center"/>
                          <w:rPr>
                            <w:rFonts w:ascii="Arial" w:eastAsia="Times New Roman" w:hAnsi="Arial" w:cs="Arial"/>
                            <w:color w:val="2F2F2F"/>
                            <w:sz w:val="18"/>
                            <w:szCs w:val="18"/>
                            <w:lang w:eastAsia="es-MX"/>
                          </w:rPr>
                        </w:pPr>
                        <w:r w:rsidRPr="001560F8">
                          <w:rPr>
                            <w:rFonts w:ascii="Arial" w:eastAsia="Times New Roman" w:hAnsi="Arial" w:cs="Arial"/>
                            <w:color w:val="2F2F2F"/>
                            <w:sz w:val="18"/>
                            <w:szCs w:val="18"/>
                            <w:lang w:val="es-ES" w:eastAsia="es-MX"/>
                          </w:rPr>
                          <w:t>1,297</w:t>
                        </w:r>
                      </w:p>
                    </w:tc>
                  </w:tr>
                </w:tbl>
                <w:p w:rsidR="001560F8" w:rsidRPr="001560F8" w:rsidRDefault="001560F8" w:rsidP="001560F8">
                  <w:pPr>
                    <w:spacing w:after="120" w:line="240" w:lineRule="auto"/>
                    <w:ind w:left="120" w:firstLine="288"/>
                    <w:jc w:val="both"/>
                    <w:rPr>
                      <w:rFonts w:ascii="Arial" w:eastAsia="Times New Roman" w:hAnsi="Arial" w:cs="Arial"/>
                      <w:color w:val="2F2F2F"/>
                      <w:sz w:val="18"/>
                      <w:szCs w:val="18"/>
                      <w:lang w:eastAsia="es-MX"/>
                    </w:rPr>
                  </w:pPr>
                  <w:r w:rsidRPr="001560F8">
                    <w:rPr>
                      <w:rFonts w:ascii="Arial" w:eastAsia="Times New Roman" w:hAnsi="Arial" w:cs="Arial"/>
                      <w:b/>
                      <w:bCs/>
                      <w:color w:val="2F2F2F"/>
                      <w:sz w:val="18"/>
                      <w:szCs w:val="18"/>
                      <w:lang w:val="es-ES" w:eastAsia="es-MX"/>
                    </w:rPr>
                    <w:t>Segundo.-</w:t>
                  </w:r>
                  <w:r w:rsidRPr="001560F8">
                    <w:rPr>
                      <w:rFonts w:ascii="Arial" w:eastAsia="Times New Roman" w:hAnsi="Arial" w:cs="Arial"/>
                      <w:color w:val="2F2F2F"/>
                      <w:sz w:val="18"/>
                      <w:szCs w:val="18"/>
                      <w:lang w:val="es-ES" w:eastAsia="es-MX"/>
                    </w:rPr>
                    <w:t xml:space="preserve"> La Secretaría de Economía asignará el cupo para la exportación de las mercancías especificadas en el cuadro del Punto Primero del presente Acuerdo mediante el mecanismo de </w:t>
                  </w:r>
                  <w:r w:rsidRPr="001560F8">
                    <w:rPr>
                      <w:rFonts w:ascii="Arial" w:eastAsia="Times New Roman" w:hAnsi="Arial" w:cs="Arial"/>
                      <w:color w:val="2F2F2F"/>
                      <w:sz w:val="18"/>
                      <w:szCs w:val="18"/>
                      <w:lang w:val="es-ES" w:eastAsia="es-MX"/>
                    </w:rPr>
                    <w:lastRenderedPageBreak/>
                    <w:t>asignación directa, bajo la modalidad de “Primero en tiempo, primero en derecho”.</w:t>
                  </w:r>
                </w:p>
                <w:p w:rsidR="001560F8" w:rsidRPr="001560F8" w:rsidRDefault="001560F8" w:rsidP="001560F8">
                  <w:pPr>
                    <w:spacing w:after="120" w:line="240" w:lineRule="auto"/>
                    <w:ind w:left="120" w:firstLine="288"/>
                    <w:jc w:val="both"/>
                    <w:rPr>
                      <w:rFonts w:ascii="Arial" w:eastAsia="Times New Roman" w:hAnsi="Arial" w:cs="Arial"/>
                      <w:color w:val="2F2F2F"/>
                      <w:sz w:val="18"/>
                      <w:szCs w:val="18"/>
                      <w:lang w:eastAsia="es-MX"/>
                    </w:rPr>
                  </w:pPr>
                  <w:r w:rsidRPr="001560F8">
                    <w:rPr>
                      <w:rFonts w:ascii="Arial" w:eastAsia="Times New Roman" w:hAnsi="Arial" w:cs="Arial"/>
                      <w:b/>
                      <w:bCs/>
                      <w:color w:val="2F2F2F"/>
                      <w:sz w:val="18"/>
                      <w:szCs w:val="18"/>
                      <w:lang w:val="es-ES" w:eastAsia="es-MX"/>
                    </w:rPr>
                    <w:t>Tercero.-</w:t>
                  </w:r>
                  <w:r w:rsidRPr="001560F8">
                    <w:rPr>
                      <w:rFonts w:ascii="Arial" w:eastAsia="Times New Roman" w:hAnsi="Arial" w:cs="Arial"/>
                      <w:color w:val="2F2F2F"/>
                      <w:sz w:val="18"/>
                      <w:szCs w:val="18"/>
                      <w:lang w:val="es-ES" w:eastAsia="es-MX"/>
                    </w:rPr>
                    <w:t> Las personas físicas o morales establecidas en los Estados Unidos Mexicanos, podrán solicitar la asignación del cupo descrito en el Punto Primero del presente Acuerdo. La Secretaría de Economía asignará el monto del cupo disponible hasta agotarlo.</w:t>
                  </w:r>
                </w:p>
                <w:p w:rsidR="001560F8" w:rsidRPr="001560F8" w:rsidRDefault="001560F8" w:rsidP="001560F8">
                  <w:pPr>
                    <w:spacing w:after="120" w:line="240" w:lineRule="auto"/>
                    <w:ind w:left="120" w:firstLine="288"/>
                    <w:jc w:val="both"/>
                    <w:rPr>
                      <w:rFonts w:ascii="Arial" w:eastAsia="Times New Roman" w:hAnsi="Arial" w:cs="Arial"/>
                      <w:color w:val="2F2F2F"/>
                      <w:sz w:val="18"/>
                      <w:szCs w:val="18"/>
                      <w:lang w:eastAsia="es-MX"/>
                    </w:rPr>
                  </w:pPr>
                  <w:r w:rsidRPr="001560F8">
                    <w:rPr>
                      <w:rFonts w:ascii="Arial" w:eastAsia="Times New Roman" w:hAnsi="Arial" w:cs="Arial"/>
                      <w:b/>
                      <w:bCs/>
                      <w:color w:val="2F2F2F"/>
                      <w:sz w:val="18"/>
                      <w:szCs w:val="18"/>
                      <w:lang w:val="es-ES" w:eastAsia="es-MX"/>
                    </w:rPr>
                    <w:t>Cuarto.-</w:t>
                  </w:r>
                  <w:r w:rsidRPr="001560F8">
                    <w:rPr>
                      <w:rFonts w:ascii="Arial" w:eastAsia="Times New Roman" w:hAnsi="Arial" w:cs="Arial"/>
                      <w:color w:val="2F2F2F"/>
                      <w:sz w:val="18"/>
                      <w:szCs w:val="18"/>
                      <w:lang w:val="es-ES" w:eastAsia="es-MX"/>
                    </w:rPr>
                    <w:t> Para obtener una asignación de cupo, todos los interesados deberán presentar ante la ventanilla de atención al público de la representación federal de la Secretaría de Economía que corresponda, la solicitud de asignación en el formato SE-03-011-1 “Solicitud de asignación de cupo”. La representación federal de la Secretaría de Economía emitirá en su caso, la “Constancia de Registro en la Asignación de Cupo” dentro de los 7 días siguientes a la presentación de la solicitud, dicha Constancia tendrá vigencia para cada periodo anual del cupo.</w:t>
                  </w:r>
                </w:p>
                <w:p w:rsidR="001560F8" w:rsidRPr="001560F8" w:rsidRDefault="001560F8" w:rsidP="001560F8">
                  <w:pPr>
                    <w:spacing w:after="120" w:line="240" w:lineRule="auto"/>
                    <w:ind w:left="120" w:firstLine="288"/>
                    <w:jc w:val="both"/>
                    <w:rPr>
                      <w:rFonts w:ascii="Arial" w:eastAsia="Times New Roman" w:hAnsi="Arial" w:cs="Arial"/>
                      <w:color w:val="2F2F2F"/>
                      <w:sz w:val="18"/>
                      <w:szCs w:val="18"/>
                      <w:lang w:eastAsia="es-MX"/>
                    </w:rPr>
                  </w:pPr>
                  <w:r w:rsidRPr="001560F8">
                    <w:rPr>
                      <w:rFonts w:ascii="Arial" w:eastAsia="Times New Roman" w:hAnsi="Arial" w:cs="Arial"/>
                      <w:b/>
                      <w:bCs/>
                      <w:color w:val="2F2F2F"/>
                      <w:sz w:val="18"/>
                      <w:szCs w:val="18"/>
                      <w:lang w:val="es-ES" w:eastAsia="es-MX"/>
                    </w:rPr>
                    <w:t>Quinto.-</w:t>
                  </w:r>
                  <w:r w:rsidRPr="001560F8">
                    <w:rPr>
                      <w:rFonts w:ascii="Arial" w:eastAsia="Times New Roman" w:hAnsi="Arial" w:cs="Arial"/>
                      <w:color w:val="2F2F2F"/>
                      <w:sz w:val="18"/>
                      <w:szCs w:val="18"/>
                      <w:lang w:val="es-ES" w:eastAsia="es-MX"/>
                    </w:rPr>
                    <w:t> Una vez obtenida la constancia de asignación, el beneficiario deberá solicitar en la ventanilla de atención al público de la representación federal de la Secretaría de Economía que le corresponda, la solicitud de expedición de certificado de cupo, en el formato SE-03-013-5 "Solicitud de certificados de cupo (obtenido por asignación directa)”, adjuntando copias de la factura comercial del producto a exportar y del conocimiento de embarque, carta de porte o guía aérea según sea el caso.</w:t>
                  </w:r>
                </w:p>
                <w:p w:rsidR="001560F8" w:rsidRPr="001560F8" w:rsidRDefault="001560F8" w:rsidP="001560F8">
                  <w:pPr>
                    <w:spacing w:after="120" w:line="240" w:lineRule="auto"/>
                    <w:ind w:left="120" w:firstLine="288"/>
                    <w:jc w:val="both"/>
                    <w:rPr>
                      <w:rFonts w:ascii="Arial" w:eastAsia="Times New Roman" w:hAnsi="Arial" w:cs="Arial"/>
                      <w:color w:val="2F2F2F"/>
                      <w:sz w:val="18"/>
                      <w:szCs w:val="18"/>
                      <w:lang w:eastAsia="es-MX"/>
                    </w:rPr>
                  </w:pPr>
                  <w:r w:rsidRPr="001560F8">
                    <w:rPr>
                      <w:rFonts w:ascii="Arial" w:eastAsia="Times New Roman" w:hAnsi="Arial" w:cs="Arial"/>
                      <w:color w:val="2F2F2F"/>
                      <w:sz w:val="18"/>
                      <w:szCs w:val="18"/>
                      <w:lang w:val="es-ES" w:eastAsia="es-MX"/>
                    </w:rPr>
                    <w:t>La representación federal de la Secretaría de Economía expedirá el certificado de cupo dentro de los 7 días hábiles siguientes a la fecha de presentación de dichas solicitudes.</w:t>
                  </w:r>
                </w:p>
                <w:p w:rsidR="001560F8" w:rsidRPr="001560F8" w:rsidRDefault="001560F8" w:rsidP="001560F8">
                  <w:pPr>
                    <w:spacing w:after="120" w:line="240" w:lineRule="auto"/>
                    <w:ind w:left="120" w:firstLine="288"/>
                    <w:jc w:val="both"/>
                    <w:rPr>
                      <w:rFonts w:ascii="Arial" w:eastAsia="Times New Roman" w:hAnsi="Arial" w:cs="Arial"/>
                      <w:color w:val="2F2F2F"/>
                      <w:sz w:val="18"/>
                      <w:szCs w:val="18"/>
                      <w:lang w:eastAsia="es-MX"/>
                    </w:rPr>
                  </w:pPr>
                  <w:r w:rsidRPr="001560F8">
                    <w:rPr>
                      <w:rFonts w:ascii="Arial" w:eastAsia="Times New Roman" w:hAnsi="Arial" w:cs="Arial"/>
                      <w:color w:val="2F2F2F"/>
                      <w:sz w:val="18"/>
                      <w:szCs w:val="18"/>
                      <w:lang w:val="es-ES" w:eastAsia="es-MX"/>
                    </w:rPr>
                    <w:t>El monto a expedir será el que resulte menor entre:</w:t>
                  </w:r>
                </w:p>
                <w:p w:rsidR="001560F8" w:rsidRPr="001560F8" w:rsidRDefault="001560F8" w:rsidP="001560F8">
                  <w:pPr>
                    <w:spacing w:after="120" w:line="240" w:lineRule="auto"/>
                    <w:ind w:left="120" w:firstLine="288"/>
                    <w:jc w:val="both"/>
                    <w:rPr>
                      <w:rFonts w:ascii="Arial" w:eastAsia="Times New Roman" w:hAnsi="Arial" w:cs="Arial"/>
                      <w:color w:val="2F2F2F"/>
                      <w:sz w:val="18"/>
                      <w:szCs w:val="18"/>
                      <w:lang w:eastAsia="es-MX"/>
                    </w:rPr>
                  </w:pPr>
                  <w:r w:rsidRPr="001560F8">
                    <w:rPr>
                      <w:rFonts w:ascii="Arial" w:eastAsia="Times New Roman" w:hAnsi="Arial" w:cs="Arial"/>
                      <w:color w:val="2F2F2F"/>
                      <w:sz w:val="18"/>
                      <w:szCs w:val="18"/>
                      <w:lang w:val="es-ES" w:eastAsia="es-MX"/>
                    </w:rPr>
                    <w:t>(i) el 20% del cupo anual;</w:t>
                  </w:r>
                </w:p>
                <w:p w:rsidR="001560F8" w:rsidRPr="001560F8" w:rsidRDefault="001560F8" w:rsidP="001560F8">
                  <w:pPr>
                    <w:spacing w:after="120" w:line="240" w:lineRule="auto"/>
                    <w:ind w:left="120" w:firstLine="288"/>
                    <w:jc w:val="both"/>
                    <w:rPr>
                      <w:rFonts w:ascii="Arial" w:eastAsia="Times New Roman" w:hAnsi="Arial" w:cs="Arial"/>
                      <w:color w:val="2F2F2F"/>
                      <w:sz w:val="18"/>
                      <w:szCs w:val="18"/>
                      <w:lang w:eastAsia="es-MX"/>
                    </w:rPr>
                  </w:pPr>
                  <w:r w:rsidRPr="001560F8">
                    <w:rPr>
                      <w:rFonts w:ascii="Arial" w:eastAsia="Times New Roman" w:hAnsi="Arial" w:cs="Arial"/>
                      <w:color w:val="2F2F2F"/>
                      <w:sz w:val="18"/>
                      <w:szCs w:val="18"/>
                      <w:lang w:val="es-ES" w:eastAsia="es-MX"/>
                    </w:rPr>
                    <w:t>(ii) el monto que señale la factura comercial y el conocimiento de embarque o carta de porte o guía aérea, según sea el caso, o</w:t>
                  </w:r>
                </w:p>
                <w:p w:rsidR="001560F8" w:rsidRPr="001560F8" w:rsidRDefault="001560F8" w:rsidP="001560F8">
                  <w:pPr>
                    <w:spacing w:after="120" w:line="240" w:lineRule="auto"/>
                    <w:ind w:left="120" w:firstLine="288"/>
                    <w:jc w:val="both"/>
                    <w:rPr>
                      <w:rFonts w:ascii="Arial" w:eastAsia="Times New Roman" w:hAnsi="Arial" w:cs="Arial"/>
                      <w:color w:val="2F2F2F"/>
                      <w:sz w:val="18"/>
                      <w:szCs w:val="18"/>
                      <w:lang w:eastAsia="es-MX"/>
                    </w:rPr>
                  </w:pPr>
                  <w:r w:rsidRPr="001560F8">
                    <w:rPr>
                      <w:rFonts w:ascii="Arial" w:eastAsia="Times New Roman" w:hAnsi="Arial" w:cs="Arial"/>
                      <w:color w:val="2F2F2F"/>
                      <w:sz w:val="18"/>
                      <w:szCs w:val="18"/>
                      <w:lang w:val="es-ES" w:eastAsia="es-MX"/>
                    </w:rPr>
                    <w:t>(iii) el saldo del cupo.</w:t>
                  </w:r>
                </w:p>
                <w:p w:rsidR="001560F8" w:rsidRPr="001560F8" w:rsidRDefault="001560F8" w:rsidP="001560F8">
                  <w:pPr>
                    <w:spacing w:after="120" w:line="240" w:lineRule="auto"/>
                    <w:ind w:left="120" w:firstLine="288"/>
                    <w:jc w:val="both"/>
                    <w:rPr>
                      <w:rFonts w:ascii="Arial" w:eastAsia="Times New Roman" w:hAnsi="Arial" w:cs="Arial"/>
                      <w:color w:val="2F2F2F"/>
                      <w:sz w:val="18"/>
                      <w:szCs w:val="18"/>
                      <w:lang w:eastAsia="es-MX"/>
                    </w:rPr>
                  </w:pPr>
                  <w:r w:rsidRPr="001560F8">
                    <w:rPr>
                      <w:rFonts w:ascii="Arial" w:eastAsia="Times New Roman" w:hAnsi="Arial" w:cs="Arial"/>
                      <w:color w:val="2F2F2F"/>
                      <w:sz w:val="18"/>
                      <w:szCs w:val="18"/>
                      <w:lang w:val="es-ES" w:eastAsia="es-MX"/>
                    </w:rPr>
                    <w:t>Cuando los solicitantes hayan sido beneficiados con dos certificados de cupo, a efecto de poder autorizarles certificados subsecuentes, deberán demostrar el ejercicio del 100% de por lo menos uno de los certificados de cupo expedidos, adjuntando copias de los pedimentos de exportación correspondientes, o en caso de no haber ejercido cualquiera de ellos deberá devolverlo a la representación federal de la Secretaría de Economía que corresponda.</w:t>
                  </w:r>
                </w:p>
                <w:p w:rsidR="001560F8" w:rsidRPr="001560F8" w:rsidRDefault="001560F8" w:rsidP="001560F8">
                  <w:pPr>
                    <w:spacing w:after="120" w:line="240" w:lineRule="auto"/>
                    <w:ind w:left="120" w:firstLine="288"/>
                    <w:jc w:val="both"/>
                    <w:rPr>
                      <w:rFonts w:ascii="Arial" w:eastAsia="Times New Roman" w:hAnsi="Arial" w:cs="Arial"/>
                      <w:color w:val="2F2F2F"/>
                      <w:sz w:val="18"/>
                      <w:szCs w:val="18"/>
                      <w:lang w:eastAsia="es-MX"/>
                    </w:rPr>
                  </w:pPr>
                  <w:r w:rsidRPr="001560F8">
                    <w:rPr>
                      <w:rFonts w:ascii="Arial" w:eastAsia="Times New Roman" w:hAnsi="Arial" w:cs="Arial"/>
                      <w:color w:val="2F2F2F"/>
                      <w:sz w:val="18"/>
                      <w:szCs w:val="18"/>
                      <w:lang w:val="es-ES" w:eastAsia="es-MX"/>
                    </w:rPr>
                    <w:t>La vigencia de los certificados de cupo a que se refiere este Acuerdo será al 1 de agosto siguiente a la fecha de su expedición.</w:t>
                  </w:r>
                </w:p>
                <w:p w:rsidR="001560F8" w:rsidRPr="001560F8" w:rsidRDefault="001560F8" w:rsidP="001560F8">
                  <w:pPr>
                    <w:spacing w:after="120" w:line="240" w:lineRule="auto"/>
                    <w:ind w:left="120" w:firstLine="288"/>
                    <w:jc w:val="both"/>
                    <w:rPr>
                      <w:rFonts w:ascii="Arial" w:eastAsia="Times New Roman" w:hAnsi="Arial" w:cs="Arial"/>
                      <w:color w:val="2F2F2F"/>
                      <w:sz w:val="18"/>
                      <w:szCs w:val="18"/>
                      <w:lang w:eastAsia="es-MX"/>
                    </w:rPr>
                  </w:pPr>
                  <w:r w:rsidRPr="001560F8">
                    <w:rPr>
                      <w:rFonts w:ascii="Arial" w:eastAsia="Times New Roman" w:hAnsi="Arial" w:cs="Arial"/>
                      <w:b/>
                      <w:bCs/>
                      <w:color w:val="2F2F2F"/>
                      <w:sz w:val="18"/>
                      <w:szCs w:val="18"/>
                      <w:lang w:val="es-ES" w:eastAsia="es-MX"/>
                    </w:rPr>
                    <w:t>Sexto.- </w:t>
                  </w:r>
                  <w:r w:rsidRPr="001560F8">
                    <w:rPr>
                      <w:rFonts w:ascii="Arial" w:eastAsia="Times New Roman" w:hAnsi="Arial" w:cs="Arial"/>
                      <w:color w:val="2F2F2F"/>
                      <w:sz w:val="18"/>
                      <w:szCs w:val="18"/>
                      <w:lang w:val="es-ES" w:eastAsia="es-MX"/>
                    </w:rPr>
                    <w:t>Los formatos a que se hace referencia en este Acuerdo estarán a disposición de los interesados en las representaciones federales de la Secretaría de Economía o en la página de Internet de la Comisión Federal de Mejora Regulatoria en las siguientes direcciones electrónicas:</w:t>
                  </w:r>
                </w:p>
                <w:p w:rsidR="001560F8" w:rsidRPr="001560F8" w:rsidRDefault="001560F8" w:rsidP="001560F8">
                  <w:pPr>
                    <w:spacing w:after="120" w:line="240" w:lineRule="auto"/>
                    <w:ind w:left="120" w:firstLine="288"/>
                    <w:jc w:val="both"/>
                    <w:rPr>
                      <w:rFonts w:ascii="Arial" w:eastAsia="Times New Roman" w:hAnsi="Arial" w:cs="Arial"/>
                      <w:color w:val="2F2F2F"/>
                      <w:sz w:val="18"/>
                      <w:szCs w:val="18"/>
                      <w:lang w:eastAsia="es-MX"/>
                    </w:rPr>
                  </w:pPr>
                  <w:r w:rsidRPr="001560F8">
                    <w:rPr>
                      <w:rFonts w:ascii="Arial" w:eastAsia="Times New Roman" w:hAnsi="Arial" w:cs="Arial"/>
                      <w:color w:val="2F2F2F"/>
                      <w:sz w:val="18"/>
                      <w:szCs w:val="18"/>
                      <w:lang w:val="es-ES" w:eastAsia="es-MX"/>
                    </w:rPr>
                    <w:t>Formato SE-03-011-1 “Solicitud de asignación de cupo”.</w:t>
                  </w:r>
                </w:p>
                <w:p w:rsidR="001560F8" w:rsidRPr="001560F8" w:rsidRDefault="001560F8" w:rsidP="001560F8">
                  <w:pPr>
                    <w:spacing w:after="120" w:line="240" w:lineRule="auto"/>
                    <w:ind w:left="120" w:firstLine="288"/>
                    <w:jc w:val="both"/>
                    <w:rPr>
                      <w:rFonts w:ascii="Arial" w:eastAsia="Times New Roman" w:hAnsi="Arial" w:cs="Arial"/>
                      <w:color w:val="2F2F2F"/>
                      <w:sz w:val="18"/>
                      <w:szCs w:val="18"/>
                      <w:lang w:eastAsia="es-MX"/>
                    </w:rPr>
                  </w:pPr>
                  <w:r w:rsidRPr="001560F8">
                    <w:rPr>
                      <w:rFonts w:ascii="Arial" w:eastAsia="Times New Roman" w:hAnsi="Arial" w:cs="Arial"/>
                      <w:color w:val="2F2F2F"/>
                      <w:sz w:val="18"/>
                      <w:szCs w:val="18"/>
                      <w:lang w:val="es-ES" w:eastAsia="es-MX"/>
                    </w:rPr>
                    <w:t>Para personas físicas:</w:t>
                  </w:r>
                </w:p>
                <w:p w:rsidR="001560F8" w:rsidRPr="001560F8" w:rsidRDefault="001560F8" w:rsidP="001560F8">
                  <w:pPr>
                    <w:spacing w:after="120" w:line="240" w:lineRule="auto"/>
                    <w:ind w:left="120" w:firstLine="288"/>
                    <w:jc w:val="both"/>
                    <w:rPr>
                      <w:rFonts w:ascii="Arial" w:eastAsia="Times New Roman" w:hAnsi="Arial" w:cs="Arial"/>
                      <w:color w:val="2F2F2F"/>
                      <w:sz w:val="18"/>
                      <w:szCs w:val="18"/>
                      <w:lang w:eastAsia="es-MX"/>
                    </w:rPr>
                  </w:pPr>
                  <w:hyperlink r:id="rId5" w:history="1">
                    <w:r w:rsidRPr="001560F8">
                      <w:rPr>
                        <w:rFonts w:ascii="Arial" w:eastAsia="Times New Roman" w:hAnsi="Arial" w:cs="Arial"/>
                        <w:spacing w:val="-2"/>
                        <w:sz w:val="18"/>
                        <w:szCs w:val="18"/>
                        <w:lang w:val="es-ES" w:eastAsia="es-MX"/>
                      </w:rPr>
                      <w:t>http://www.cofemer.gob.mx/rfts/formulario/tramite.asp?coNodes=1513114&amp;num_modalidad=1&amp;epe=0&amp;nv=0</w:t>
                    </w:r>
                  </w:hyperlink>
                </w:p>
                <w:p w:rsidR="001560F8" w:rsidRPr="001560F8" w:rsidRDefault="001560F8" w:rsidP="001560F8">
                  <w:pPr>
                    <w:spacing w:after="120" w:line="240" w:lineRule="auto"/>
                    <w:ind w:left="120" w:firstLine="288"/>
                    <w:jc w:val="both"/>
                    <w:rPr>
                      <w:rFonts w:ascii="Arial" w:eastAsia="Times New Roman" w:hAnsi="Arial" w:cs="Arial"/>
                      <w:color w:val="2F2F2F"/>
                      <w:sz w:val="18"/>
                      <w:szCs w:val="18"/>
                      <w:lang w:eastAsia="es-MX"/>
                    </w:rPr>
                  </w:pPr>
                  <w:r w:rsidRPr="001560F8">
                    <w:rPr>
                      <w:rFonts w:ascii="Arial" w:eastAsia="Times New Roman" w:hAnsi="Arial" w:cs="Arial"/>
                      <w:color w:val="2F2F2F"/>
                      <w:sz w:val="18"/>
                      <w:szCs w:val="18"/>
                      <w:lang w:val="es-ES" w:eastAsia="es-MX"/>
                    </w:rPr>
                    <w:t>Para personas morales:</w:t>
                  </w:r>
                </w:p>
                <w:p w:rsidR="001560F8" w:rsidRPr="001560F8" w:rsidRDefault="001560F8" w:rsidP="001560F8">
                  <w:pPr>
                    <w:spacing w:after="120" w:line="240" w:lineRule="auto"/>
                    <w:ind w:left="120" w:firstLine="288"/>
                    <w:jc w:val="both"/>
                    <w:rPr>
                      <w:rFonts w:ascii="Arial" w:eastAsia="Times New Roman" w:hAnsi="Arial" w:cs="Arial"/>
                      <w:color w:val="2F2F2F"/>
                      <w:sz w:val="18"/>
                      <w:szCs w:val="18"/>
                      <w:lang w:eastAsia="es-MX"/>
                    </w:rPr>
                  </w:pPr>
                  <w:hyperlink r:id="rId6" w:history="1">
                    <w:r w:rsidRPr="001560F8">
                      <w:rPr>
                        <w:rFonts w:ascii="Arial" w:eastAsia="Times New Roman" w:hAnsi="Arial" w:cs="Arial"/>
                        <w:spacing w:val="-2"/>
                        <w:sz w:val="18"/>
                        <w:szCs w:val="18"/>
                        <w:lang w:val="es-ES" w:eastAsia="es-MX"/>
                      </w:rPr>
                      <w:t>http://www.cofemer.gob.mx/rfts/formulario/tramite.asp?coNodes=1513114&amp;num_modalidad=2&amp;epe=0&amp;nv=0</w:t>
                    </w:r>
                  </w:hyperlink>
                </w:p>
                <w:p w:rsidR="001560F8" w:rsidRPr="001560F8" w:rsidRDefault="001560F8" w:rsidP="001560F8">
                  <w:pPr>
                    <w:spacing w:after="120" w:line="240" w:lineRule="auto"/>
                    <w:ind w:left="120" w:firstLine="288"/>
                    <w:jc w:val="both"/>
                    <w:rPr>
                      <w:rFonts w:ascii="Arial" w:eastAsia="Times New Roman" w:hAnsi="Arial" w:cs="Arial"/>
                      <w:color w:val="2F2F2F"/>
                      <w:sz w:val="18"/>
                      <w:szCs w:val="18"/>
                      <w:lang w:eastAsia="es-MX"/>
                    </w:rPr>
                  </w:pPr>
                  <w:r w:rsidRPr="001560F8">
                    <w:rPr>
                      <w:rFonts w:ascii="Arial" w:eastAsia="Times New Roman" w:hAnsi="Arial" w:cs="Arial"/>
                      <w:color w:val="2F2F2F"/>
                      <w:sz w:val="18"/>
                      <w:szCs w:val="18"/>
                      <w:lang w:val="es-ES" w:eastAsia="es-MX"/>
                    </w:rPr>
                    <w:t>Formato SE-03-013-5 “Solicitud de certificados de cupo (obtenido por asignación directa)” en la modalidad de “primero en tiempo, primero en derecho”.</w:t>
                  </w:r>
                </w:p>
                <w:p w:rsidR="001560F8" w:rsidRPr="001560F8" w:rsidRDefault="001560F8" w:rsidP="001560F8">
                  <w:pPr>
                    <w:spacing w:after="120" w:line="240" w:lineRule="auto"/>
                    <w:ind w:left="120" w:firstLine="288"/>
                    <w:jc w:val="both"/>
                    <w:rPr>
                      <w:rFonts w:ascii="Arial" w:eastAsia="Times New Roman" w:hAnsi="Arial" w:cs="Arial"/>
                      <w:color w:val="2F2F2F"/>
                      <w:sz w:val="18"/>
                      <w:szCs w:val="18"/>
                      <w:lang w:eastAsia="es-MX"/>
                    </w:rPr>
                  </w:pPr>
                  <w:hyperlink r:id="rId7" w:history="1">
                    <w:r w:rsidRPr="001560F8">
                      <w:rPr>
                        <w:rFonts w:ascii="Arial" w:eastAsia="Times New Roman" w:hAnsi="Arial" w:cs="Arial"/>
                        <w:spacing w:val="-2"/>
                        <w:sz w:val="18"/>
                        <w:szCs w:val="18"/>
                        <w:lang w:val="es-ES" w:eastAsia="es-MX"/>
                      </w:rPr>
                      <w:t>http://www.cofemer.gob.mx/rfts/formulario/tramite.asp?coNodes=1513116&amp;num_modalidad=2&amp;epe=0&amp;nv=0</w:t>
                    </w:r>
                  </w:hyperlink>
                </w:p>
                <w:p w:rsidR="001560F8" w:rsidRPr="001560F8" w:rsidRDefault="001560F8" w:rsidP="001560F8">
                  <w:pPr>
                    <w:spacing w:after="120" w:line="240" w:lineRule="auto"/>
                    <w:ind w:left="120" w:firstLine="288"/>
                    <w:jc w:val="both"/>
                    <w:rPr>
                      <w:rFonts w:ascii="Arial" w:eastAsia="Times New Roman" w:hAnsi="Arial" w:cs="Arial"/>
                      <w:color w:val="2F2F2F"/>
                      <w:sz w:val="18"/>
                      <w:szCs w:val="18"/>
                      <w:lang w:eastAsia="es-MX"/>
                    </w:rPr>
                  </w:pPr>
                  <w:hyperlink r:id="rId8" w:history="1">
                    <w:r w:rsidRPr="001560F8">
                      <w:rPr>
                        <w:rFonts w:ascii="Arial" w:eastAsia="Times New Roman" w:hAnsi="Arial" w:cs="Arial"/>
                        <w:spacing w:val="-2"/>
                        <w:sz w:val="18"/>
                        <w:szCs w:val="18"/>
                        <w:lang w:val="es-ES" w:eastAsia="es-MX"/>
                      </w:rPr>
                      <w:t>http://www.cofemer.gob.mx/rfts/formulario/tramite.asp?coNodes=1513116&amp;num_modalidad=3&amp;epe=0&amp;nv=0</w:t>
                    </w:r>
                  </w:hyperlink>
                </w:p>
                <w:p w:rsidR="001560F8" w:rsidRPr="001560F8" w:rsidRDefault="001560F8" w:rsidP="001560F8">
                  <w:pPr>
                    <w:spacing w:after="120" w:line="240" w:lineRule="auto"/>
                    <w:ind w:left="120" w:firstLine="288"/>
                    <w:jc w:val="both"/>
                    <w:rPr>
                      <w:rFonts w:ascii="Arial" w:eastAsia="Times New Roman" w:hAnsi="Arial" w:cs="Arial"/>
                      <w:color w:val="2F2F2F"/>
                      <w:sz w:val="18"/>
                      <w:szCs w:val="18"/>
                      <w:lang w:eastAsia="es-MX"/>
                    </w:rPr>
                  </w:pPr>
                  <w:r w:rsidRPr="001560F8">
                    <w:rPr>
                      <w:rFonts w:ascii="Arial" w:eastAsia="Times New Roman" w:hAnsi="Arial" w:cs="Arial"/>
                      <w:color w:val="2F2F2F"/>
                      <w:sz w:val="18"/>
                      <w:szCs w:val="18"/>
                      <w:lang w:val="es-ES" w:eastAsia="es-MX"/>
                    </w:rPr>
                    <w:t>Los formatos antes citados corresponden a los siguientes trámites inscritos en el Registro Federal de Trámites y Servicios (RFTS):</w:t>
                  </w:r>
                </w:p>
                <w:p w:rsidR="001560F8" w:rsidRPr="001560F8" w:rsidRDefault="001560F8" w:rsidP="001560F8">
                  <w:pPr>
                    <w:spacing w:after="120" w:line="240" w:lineRule="auto"/>
                    <w:ind w:left="120" w:firstLine="288"/>
                    <w:jc w:val="both"/>
                    <w:rPr>
                      <w:rFonts w:ascii="Arial" w:eastAsia="Times New Roman" w:hAnsi="Arial" w:cs="Arial"/>
                      <w:color w:val="2F2F2F"/>
                      <w:sz w:val="18"/>
                      <w:szCs w:val="18"/>
                      <w:lang w:eastAsia="es-MX"/>
                    </w:rPr>
                  </w:pPr>
                  <w:r w:rsidRPr="001560F8">
                    <w:rPr>
                      <w:rFonts w:ascii="Arial" w:eastAsia="Times New Roman" w:hAnsi="Arial" w:cs="Arial"/>
                      <w:color w:val="2F2F2F"/>
                      <w:sz w:val="18"/>
                      <w:szCs w:val="18"/>
                      <w:lang w:val="es-ES" w:eastAsia="es-MX"/>
                    </w:rPr>
                    <w:t>a) </w:t>
                  </w:r>
                  <w:r w:rsidRPr="001560F8">
                    <w:rPr>
                      <w:rFonts w:ascii="Arial" w:eastAsia="Times New Roman" w:hAnsi="Arial" w:cs="Arial"/>
                      <w:b/>
                      <w:bCs/>
                      <w:color w:val="2F2F2F"/>
                      <w:sz w:val="18"/>
                      <w:szCs w:val="18"/>
                      <w:lang w:val="es-ES" w:eastAsia="es-MX"/>
                    </w:rPr>
                    <w:t>“Asignación directa de cupo de importación y exportación”</w:t>
                  </w:r>
                  <w:r w:rsidRPr="001560F8">
                    <w:rPr>
                      <w:rFonts w:ascii="Arial" w:eastAsia="Times New Roman" w:hAnsi="Arial" w:cs="Arial"/>
                      <w:color w:val="2F2F2F"/>
                      <w:sz w:val="18"/>
                      <w:szCs w:val="18"/>
                      <w:lang w:val="es-ES" w:eastAsia="es-MX"/>
                    </w:rPr>
                    <w:t xml:space="preserve"> para personas físicas con </w:t>
                  </w:r>
                  <w:r w:rsidRPr="001560F8">
                    <w:rPr>
                      <w:rFonts w:ascii="Arial" w:eastAsia="Times New Roman" w:hAnsi="Arial" w:cs="Arial"/>
                      <w:color w:val="2F2F2F"/>
                      <w:sz w:val="18"/>
                      <w:szCs w:val="18"/>
                      <w:lang w:val="es-ES" w:eastAsia="es-MX"/>
                    </w:rPr>
                    <w:lastRenderedPageBreak/>
                    <w:t>homoclave en el RFTS SE-03-033-A;</w:t>
                  </w:r>
                </w:p>
                <w:p w:rsidR="001560F8" w:rsidRPr="001560F8" w:rsidRDefault="001560F8" w:rsidP="001560F8">
                  <w:pPr>
                    <w:spacing w:after="120" w:line="240" w:lineRule="auto"/>
                    <w:ind w:left="120" w:firstLine="288"/>
                    <w:jc w:val="both"/>
                    <w:rPr>
                      <w:rFonts w:ascii="Arial" w:eastAsia="Times New Roman" w:hAnsi="Arial" w:cs="Arial"/>
                      <w:color w:val="2F2F2F"/>
                      <w:sz w:val="18"/>
                      <w:szCs w:val="18"/>
                      <w:lang w:eastAsia="es-MX"/>
                    </w:rPr>
                  </w:pPr>
                  <w:r w:rsidRPr="001560F8">
                    <w:rPr>
                      <w:rFonts w:ascii="Arial" w:eastAsia="Times New Roman" w:hAnsi="Arial" w:cs="Arial"/>
                      <w:color w:val="2F2F2F"/>
                      <w:sz w:val="18"/>
                      <w:szCs w:val="18"/>
                      <w:lang w:val="es-ES" w:eastAsia="es-MX"/>
                    </w:rPr>
                    <w:t>b) </w:t>
                  </w:r>
                  <w:r w:rsidRPr="001560F8">
                    <w:rPr>
                      <w:rFonts w:ascii="Arial" w:eastAsia="Times New Roman" w:hAnsi="Arial" w:cs="Arial"/>
                      <w:b/>
                      <w:bCs/>
                      <w:color w:val="2F2F2F"/>
                      <w:sz w:val="18"/>
                      <w:szCs w:val="18"/>
                      <w:lang w:val="es-ES" w:eastAsia="es-MX"/>
                    </w:rPr>
                    <w:t>“Asignación directa de cupo de importación y exportación”</w:t>
                  </w:r>
                  <w:r w:rsidRPr="001560F8">
                    <w:rPr>
                      <w:rFonts w:ascii="Arial" w:eastAsia="Times New Roman" w:hAnsi="Arial" w:cs="Arial"/>
                      <w:color w:val="2F2F2F"/>
                      <w:sz w:val="18"/>
                      <w:szCs w:val="18"/>
                      <w:lang w:val="es-ES" w:eastAsia="es-MX"/>
                    </w:rPr>
                    <w:t>, para personas morales con homoclave en el RFTS SE-03-033-B;</w:t>
                  </w:r>
                </w:p>
                <w:p w:rsidR="001560F8" w:rsidRPr="001560F8" w:rsidRDefault="001560F8" w:rsidP="001560F8">
                  <w:pPr>
                    <w:spacing w:after="120" w:line="240" w:lineRule="auto"/>
                    <w:ind w:left="120" w:firstLine="288"/>
                    <w:jc w:val="both"/>
                    <w:rPr>
                      <w:rFonts w:ascii="Arial" w:eastAsia="Times New Roman" w:hAnsi="Arial" w:cs="Arial"/>
                      <w:color w:val="2F2F2F"/>
                      <w:sz w:val="18"/>
                      <w:szCs w:val="18"/>
                      <w:lang w:eastAsia="es-MX"/>
                    </w:rPr>
                  </w:pPr>
                  <w:r w:rsidRPr="001560F8">
                    <w:rPr>
                      <w:rFonts w:ascii="Arial" w:eastAsia="Times New Roman" w:hAnsi="Arial" w:cs="Arial"/>
                      <w:color w:val="2F2F2F"/>
                      <w:sz w:val="18"/>
                      <w:szCs w:val="18"/>
                      <w:lang w:val="es-ES" w:eastAsia="es-MX"/>
                    </w:rPr>
                    <w:t>c)</w:t>
                  </w:r>
                  <w:r w:rsidRPr="001560F8">
                    <w:rPr>
                      <w:rFonts w:ascii="Arial" w:eastAsia="Times New Roman" w:hAnsi="Arial" w:cs="Arial"/>
                      <w:b/>
                      <w:bCs/>
                      <w:color w:val="2F2F2F"/>
                      <w:sz w:val="18"/>
                      <w:szCs w:val="18"/>
                      <w:lang w:val="es-ES" w:eastAsia="es-MX"/>
                    </w:rPr>
                    <w:t> “Expedición de certificado de cupo obtenido por asignación directa”</w:t>
                  </w:r>
                  <w:r w:rsidRPr="001560F8">
                    <w:rPr>
                      <w:rFonts w:ascii="Arial" w:eastAsia="Times New Roman" w:hAnsi="Arial" w:cs="Arial"/>
                      <w:color w:val="2F2F2F"/>
                      <w:sz w:val="18"/>
                      <w:szCs w:val="18"/>
                      <w:lang w:val="es-ES" w:eastAsia="es-MX"/>
                    </w:rPr>
                    <w:t> en la modalidad de “primero en tiempo, primero en derecho” para personas físicas o morales con homoclave en el RFTS SE-03-042-B, y</w:t>
                  </w:r>
                </w:p>
                <w:p w:rsidR="001560F8" w:rsidRPr="001560F8" w:rsidRDefault="001560F8" w:rsidP="001560F8">
                  <w:pPr>
                    <w:spacing w:after="120" w:line="240" w:lineRule="auto"/>
                    <w:ind w:left="120" w:firstLine="288"/>
                    <w:jc w:val="both"/>
                    <w:rPr>
                      <w:rFonts w:ascii="Arial" w:eastAsia="Times New Roman" w:hAnsi="Arial" w:cs="Arial"/>
                      <w:color w:val="2F2F2F"/>
                      <w:sz w:val="18"/>
                      <w:szCs w:val="18"/>
                      <w:lang w:eastAsia="es-MX"/>
                    </w:rPr>
                  </w:pPr>
                  <w:r w:rsidRPr="001560F8">
                    <w:rPr>
                      <w:rFonts w:ascii="Arial" w:eastAsia="Times New Roman" w:hAnsi="Arial" w:cs="Arial"/>
                      <w:color w:val="2F2F2F"/>
                      <w:sz w:val="18"/>
                      <w:szCs w:val="18"/>
                      <w:lang w:val="es-ES" w:eastAsia="es-MX"/>
                    </w:rPr>
                    <w:t>d)</w:t>
                  </w:r>
                  <w:r w:rsidRPr="001560F8">
                    <w:rPr>
                      <w:rFonts w:ascii="Arial" w:eastAsia="Times New Roman" w:hAnsi="Arial" w:cs="Arial"/>
                      <w:b/>
                      <w:bCs/>
                      <w:color w:val="2F2F2F"/>
                      <w:sz w:val="18"/>
                      <w:szCs w:val="18"/>
                      <w:lang w:val="es-ES" w:eastAsia="es-MX"/>
                    </w:rPr>
                    <w:t> “Expedición de certificado de cupo obtenido por asignación directa”</w:t>
                  </w:r>
                  <w:r w:rsidRPr="001560F8">
                    <w:rPr>
                      <w:rFonts w:ascii="Arial" w:eastAsia="Times New Roman" w:hAnsi="Arial" w:cs="Arial"/>
                      <w:color w:val="2F2F2F"/>
                      <w:sz w:val="18"/>
                      <w:szCs w:val="18"/>
                      <w:lang w:val="es-ES" w:eastAsia="es-MX"/>
                    </w:rPr>
                    <w:t> en la modalidad de “primero en tiempo, primero en derecho” para personas físicas o morales con homoclave en el RFTS SE-03-042-C.</w:t>
                  </w:r>
                </w:p>
                <w:p w:rsidR="001560F8" w:rsidRPr="001560F8" w:rsidRDefault="001560F8" w:rsidP="001560F8">
                  <w:pPr>
                    <w:spacing w:after="120" w:line="240" w:lineRule="auto"/>
                    <w:ind w:left="120" w:firstLine="288"/>
                    <w:jc w:val="both"/>
                    <w:rPr>
                      <w:rFonts w:ascii="Arial" w:eastAsia="Times New Roman" w:hAnsi="Arial" w:cs="Arial"/>
                      <w:color w:val="2F2F2F"/>
                      <w:sz w:val="18"/>
                      <w:szCs w:val="18"/>
                      <w:lang w:eastAsia="es-MX"/>
                    </w:rPr>
                  </w:pPr>
                  <w:r w:rsidRPr="001560F8">
                    <w:rPr>
                      <w:rFonts w:ascii="Arial" w:eastAsia="Times New Roman" w:hAnsi="Arial" w:cs="Arial"/>
                      <w:b/>
                      <w:bCs/>
                      <w:color w:val="2F2F2F"/>
                      <w:sz w:val="18"/>
                      <w:szCs w:val="18"/>
                      <w:lang w:val="es-ES" w:eastAsia="es-MX"/>
                    </w:rPr>
                    <w:t>Séptimo.- </w:t>
                  </w:r>
                  <w:r w:rsidRPr="001560F8">
                    <w:rPr>
                      <w:rFonts w:ascii="Arial" w:eastAsia="Times New Roman" w:hAnsi="Arial" w:cs="Arial"/>
                      <w:color w:val="2F2F2F"/>
                      <w:sz w:val="18"/>
                      <w:szCs w:val="18"/>
                      <w:lang w:val="es-ES" w:eastAsia="es-MX"/>
                    </w:rPr>
                    <w:t>Para la aplicación general de los criterios que se mencionan en el presente Acuerdo, la Dirección General de Comercio Exterior podrá solicitar la opinión de la Dirección General de Industrias Básicas de la Secretaría de Economía.</w:t>
                  </w:r>
                </w:p>
                <w:p w:rsidR="001560F8" w:rsidRPr="001560F8" w:rsidRDefault="001560F8" w:rsidP="001560F8">
                  <w:pPr>
                    <w:spacing w:after="120" w:line="240" w:lineRule="auto"/>
                    <w:ind w:left="120"/>
                    <w:jc w:val="center"/>
                    <w:rPr>
                      <w:rFonts w:ascii="Times New Roman" w:eastAsia="Times New Roman" w:hAnsi="Times New Roman" w:cs="Times New Roman"/>
                      <w:b/>
                      <w:bCs/>
                      <w:color w:val="2F2F2F"/>
                      <w:sz w:val="18"/>
                      <w:szCs w:val="18"/>
                      <w:lang w:eastAsia="es-MX"/>
                    </w:rPr>
                  </w:pPr>
                  <w:r w:rsidRPr="001560F8">
                    <w:rPr>
                      <w:rFonts w:ascii="Times New Roman" w:eastAsia="Times New Roman" w:hAnsi="Times New Roman" w:cs="Times New Roman"/>
                      <w:b/>
                      <w:bCs/>
                      <w:color w:val="2F2F2F"/>
                      <w:sz w:val="18"/>
                      <w:szCs w:val="18"/>
                      <w:lang w:val="es-ES_tradnl" w:eastAsia="es-MX"/>
                    </w:rPr>
                    <w:t>TRANSITORIO</w:t>
                  </w:r>
                </w:p>
                <w:p w:rsidR="001560F8" w:rsidRPr="001560F8" w:rsidRDefault="001560F8" w:rsidP="001560F8">
                  <w:pPr>
                    <w:spacing w:after="120" w:line="240" w:lineRule="auto"/>
                    <w:ind w:left="120" w:firstLine="288"/>
                    <w:jc w:val="both"/>
                    <w:rPr>
                      <w:rFonts w:ascii="Arial" w:eastAsia="Times New Roman" w:hAnsi="Arial" w:cs="Arial"/>
                      <w:color w:val="2F2F2F"/>
                      <w:sz w:val="18"/>
                      <w:szCs w:val="18"/>
                      <w:lang w:eastAsia="es-MX"/>
                    </w:rPr>
                  </w:pPr>
                  <w:r w:rsidRPr="001560F8">
                    <w:rPr>
                      <w:rFonts w:ascii="Arial" w:eastAsia="Times New Roman" w:hAnsi="Arial" w:cs="Arial"/>
                      <w:b/>
                      <w:bCs/>
                      <w:color w:val="2F2F2F"/>
                      <w:sz w:val="18"/>
                      <w:szCs w:val="18"/>
                      <w:lang w:val="es-ES" w:eastAsia="es-MX"/>
                    </w:rPr>
                    <w:t>UNICO.-</w:t>
                  </w:r>
                  <w:r w:rsidRPr="001560F8">
                    <w:rPr>
                      <w:rFonts w:ascii="Arial" w:eastAsia="Times New Roman" w:hAnsi="Arial" w:cs="Arial"/>
                      <w:color w:val="2F2F2F"/>
                      <w:sz w:val="18"/>
                      <w:szCs w:val="18"/>
                      <w:lang w:val="es-ES" w:eastAsia="es-MX"/>
                    </w:rPr>
                    <w:t> El presente Acuerdo entrará en vigor el 2 de agosto de 2011.</w:t>
                  </w:r>
                </w:p>
                <w:p w:rsidR="001560F8" w:rsidRPr="001560F8" w:rsidRDefault="001560F8" w:rsidP="001560F8">
                  <w:pPr>
                    <w:spacing w:after="120" w:line="240" w:lineRule="auto"/>
                    <w:ind w:left="120" w:firstLine="288"/>
                    <w:jc w:val="both"/>
                    <w:rPr>
                      <w:rFonts w:ascii="Arial" w:eastAsia="Times New Roman" w:hAnsi="Arial" w:cs="Arial"/>
                      <w:color w:val="2F2F2F"/>
                      <w:sz w:val="18"/>
                      <w:szCs w:val="18"/>
                      <w:lang w:eastAsia="es-MX"/>
                    </w:rPr>
                  </w:pPr>
                  <w:r w:rsidRPr="001560F8">
                    <w:rPr>
                      <w:rFonts w:ascii="Arial" w:eastAsia="Times New Roman" w:hAnsi="Arial" w:cs="Arial"/>
                      <w:color w:val="2F2F2F"/>
                      <w:sz w:val="18"/>
                      <w:szCs w:val="18"/>
                      <w:lang w:val="es-ES" w:eastAsia="es-MX"/>
                    </w:rPr>
                    <w:t>México, D.F., a 19 de julio de 2011.- El Secretario de Economía, </w:t>
                  </w:r>
                  <w:r w:rsidRPr="001560F8">
                    <w:rPr>
                      <w:rFonts w:ascii="Arial" w:eastAsia="Times New Roman" w:hAnsi="Arial" w:cs="Arial"/>
                      <w:b/>
                      <w:bCs/>
                      <w:color w:val="2F2F2F"/>
                      <w:sz w:val="18"/>
                      <w:szCs w:val="18"/>
                      <w:lang w:val="es-ES" w:eastAsia="es-MX"/>
                    </w:rPr>
                    <w:t>Bruno Ferrari García de Alba</w:t>
                  </w:r>
                  <w:r w:rsidRPr="001560F8">
                    <w:rPr>
                      <w:rFonts w:ascii="Arial" w:eastAsia="Times New Roman" w:hAnsi="Arial" w:cs="Arial"/>
                      <w:color w:val="2F2F2F"/>
                      <w:sz w:val="18"/>
                      <w:szCs w:val="18"/>
                      <w:lang w:val="es-ES" w:eastAsia="es-MX"/>
                    </w:rPr>
                    <w:t>.- Rúbrica.</w:t>
                  </w:r>
                </w:p>
              </w:tc>
            </w:tr>
          </w:tbl>
          <w:p w:rsidR="001560F8" w:rsidRPr="001560F8" w:rsidRDefault="001560F8" w:rsidP="001560F8">
            <w:pPr>
              <w:spacing w:after="0" w:line="240" w:lineRule="auto"/>
              <w:rPr>
                <w:rFonts w:ascii="Arial" w:eastAsia="Times New Roman" w:hAnsi="Arial" w:cs="Arial"/>
                <w:color w:val="2F2F2F"/>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22"/>
            </w:tblGrid>
            <w:tr w:rsidR="001560F8" w:rsidRPr="001560F8">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1560F8" w:rsidRPr="001560F8" w:rsidRDefault="001560F8" w:rsidP="001560F8">
                  <w:pPr>
                    <w:spacing w:after="0" w:line="240" w:lineRule="auto"/>
                    <w:rPr>
                      <w:rFonts w:ascii="Times New Roman" w:eastAsia="Times New Roman" w:hAnsi="Times New Roman" w:cs="Times New Roman"/>
                      <w:sz w:val="17"/>
                      <w:szCs w:val="17"/>
                      <w:lang w:eastAsia="es-MX"/>
                    </w:rPr>
                  </w:pPr>
                  <w:r w:rsidRPr="001560F8">
                    <w:rPr>
                      <w:rFonts w:ascii="Times New Roman" w:eastAsia="Times New Roman" w:hAnsi="Times New Roman" w:cs="Times New Roman"/>
                      <w:sz w:val="17"/>
                      <w:szCs w:val="17"/>
                      <w:lang w:eastAsia="es-MX"/>
                    </w:rPr>
                    <w:t>En el documento que usted está visualizando puede haber texto, caracteres u objetos que no se muestren debido a la conversión a formato HTML, por lo que le recomendamos tomar siempre como referencia la imagen digitalizada del DOF o el archivo PDF de la edición.</w:t>
                  </w:r>
                </w:p>
              </w:tc>
            </w:tr>
          </w:tbl>
          <w:p w:rsidR="001560F8" w:rsidRPr="001560F8" w:rsidRDefault="001560F8" w:rsidP="001560F8">
            <w:pPr>
              <w:spacing w:after="0" w:line="240" w:lineRule="auto"/>
              <w:rPr>
                <w:rFonts w:ascii="Arial" w:eastAsia="Times New Roman" w:hAnsi="Arial" w:cs="Arial"/>
                <w:color w:val="2F2F2F"/>
                <w:lang w:eastAsia="es-MX"/>
              </w:rPr>
            </w:pPr>
          </w:p>
        </w:tc>
      </w:tr>
      <w:tr w:rsidR="001560F8" w:rsidRPr="001560F8" w:rsidTr="001560F8">
        <w:trPr>
          <w:tblCellSpacing w:w="0" w:type="dxa"/>
        </w:trPr>
        <w:tc>
          <w:tcPr>
            <w:tcW w:w="0" w:type="auto"/>
            <w:shd w:val="clear" w:color="auto" w:fill="FFFFFF"/>
            <w:vAlign w:val="center"/>
            <w:hideMark/>
          </w:tcPr>
          <w:p w:rsidR="001560F8" w:rsidRPr="001560F8" w:rsidRDefault="001560F8" w:rsidP="001560F8">
            <w:pPr>
              <w:spacing w:after="0" w:line="240" w:lineRule="auto"/>
              <w:rPr>
                <w:rFonts w:ascii="Arial" w:eastAsia="Times New Roman" w:hAnsi="Arial" w:cs="Arial"/>
                <w:color w:val="2F2F2F"/>
                <w:lang w:eastAsia="es-MX"/>
              </w:rPr>
            </w:pPr>
            <w:r w:rsidRPr="001560F8">
              <w:rPr>
                <w:rFonts w:ascii="Arial" w:eastAsia="Times New Roman" w:hAnsi="Arial" w:cs="Arial"/>
                <w:color w:val="2F2F2F"/>
                <w:lang w:eastAsia="es-MX"/>
              </w:rPr>
              <w:lastRenderedPageBreak/>
              <w:t> </w:t>
            </w:r>
          </w:p>
        </w:tc>
      </w:tr>
    </w:tbl>
    <w:p w:rsidR="00F063ED" w:rsidRDefault="00F063ED">
      <w:bookmarkStart w:id="0" w:name="_GoBack"/>
      <w:bookmarkEnd w:id="0"/>
    </w:p>
    <w:sectPr w:rsidR="00F063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F8"/>
    <w:rsid w:val="001560F8"/>
    <w:rsid w:val="0084618E"/>
    <w:rsid w:val="00BF369D"/>
    <w:rsid w:val="00C76930"/>
    <w:rsid w:val="00F063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1"/>
    <w:basedOn w:val="Normal"/>
    <w:rsid w:val="001560F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itulo21">
    <w:name w:val="titulo21"/>
    <w:basedOn w:val="Normal"/>
    <w:rsid w:val="001560F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1">
    <w:name w:val="texto1"/>
    <w:basedOn w:val="Normal"/>
    <w:rsid w:val="001560F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notacion1">
    <w:name w:val="anotacion1"/>
    <w:basedOn w:val="Normal"/>
    <w:rsid w:val="001560F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560F8"/>
  </w:style>
  <w:style w:type="character" w:styleId="Hipervnculo">
    <w:name w:val="Hyperlink"/>
    <w:basedOn w:val="Fuentedeprrafopredeter"/>
    <w:uiPriority w:val="99"/>
    <w:semiHidden/>
    <w:unhideWhenUsed/>
    <w:rsid w:val="001560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1"/>
    <w:basedOn w:val="Normal"/>
    <w:rsid w:val="001560F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itulo21">
    <w:name w:val="titulo21"/>
    <w:basedOn w:val="Normal"/>
    <w:rsid w:val="001560F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1">
    <w:name w:val="texto1"/>
    <w:basedOn w:val="Normal"/>
    <w:rsid w:val="001560F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notacion1">
    <w:name w:val="anotacion1"/>
    <w:basedOn w:val="Normal"/>
    <w:rsid w:val="001560F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560F8"/>
  </w:style>
  <w:style w:type="character" w:styleId="Hipervnculo">
    <w:name w:val="Hyperlink"/>
    <w:basedOn w:val="Fuentedeprrafopredeter"/>
    <w:uiPriority w:val="99"/>
    <w:semiHidden/>
    <w:unhideWhenUsed/>
    <w:rsid w:val="001560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688839">
      <w:bodyDiv w:val="1"/>
      <w:marLeft w:val="0"/>
      <w:marRight w:val="0"/>
      <w:marTop w:val="0"/>
      <w:marBottom w:val="0"/>
      <w:divBdr>
        <w:top w:val="none" w:sz="0" w:space="0" w:color="auto"/>
        <w:left w:val="none" w:sz="0" w:space="0" w:color="auto"/>
        <w:bottom w:val="none" w:sz="0" w:space="0" w:color="auto"/>
        <w:right w:val="none" w:sz="0" w:space="0" w:color="auto"/>
      </w:divBdr>
      <w:divsChild>
        <w:div w:id="1846283450">
          <w:marLeft w:val="0"/>
          <w:marRight w:val="0"/>
          <w:marTop w:val="0"/>
          <w:marBottom w:val="0"/>
          <w:divBdr>
            <w:top w:val="none" w:sz="0" w:space="0" w:color="auto"/>
            <w:left w:val="none" w:sz="0" w:space="0" w:color="auto"/>
            <w:bottom w:val="none" w:sz="0" w:space="0" w:color="auto"/>
            <w:right w:val="none" w:sz="0" w:space="0" w:color="auto"/>
          </w:divBdr>
          <w:divsChild>
            <w:div w:id="1400903147">
              <w:marLeft w:val="0"/>
              <w:marRight w:val="0"/>
              <w:marTop w:val="0"/>
              <w:marBottom w:val="0"/>
              <w:divBdr>
                <w:top w:val="none" w:sz="0" w:space="0" w:color="auto"/>
                <w:left w:val="none" w:sz="0" w:space="0" w:color="auto"/>
                <w:bottom w:val="none" w:sz="0" w:space="0" w:color="auto"/>
                <w:right w:val="none" w:sz="0" w:space="0" w:color="auto"/>
              </w:divBdr>
              <w:divsChild>
                <w:div w:id="528378035">
                  <w:marLeft w:val="0"/>
                  <w:marRight w:val="0"/>
                  <w:marTop w:val="0"/>
                  <w:marBottom w:val="0"/>
                  <w:divBdr>
                    <w:top w:val="none" w:sz="0" w:space="0" w:color="auto"/>
                    <w:left w:val="none" w:sz="0" w:space="0" w:color="auto"/>
                    <w:bottom w:val="single" w:sz="12" w:space="1" w:color="auto"/>
                    <w:right w:val="none" w:sz="0" w:space="0" w:color="auto"/>
                  </w:divBdr>
                  <w:divsChild>
                    <w:div w:id="1842812191">
                      <w:marLeft w:val="0"/>
                      <w:marRight w:val="0"/>
                      <w:marTop w:val="0"/>
                      <w:marBottom w:val="0"/>
                      <w:divBdr>
                        <w:top w:val="none" w:sz="0" w:space="0" w:color="auto"/>
                        <w:left w:val="none" w:sz="0" w:space="0" w:color="auto"/>
                        <w:bottom w:val="single" w:sz="12" w:space="1" w:color="auto"/>
                        <w:right w:val="none" w:sz="0" w:space="0" w:color="auto"/>
                      </w:divBdr>
                    </w:div>
                    <w:div w:id="1556813422">
                      <w:marLeft w:val="0"/>
                      <w:marRight w:val="0"/>
                      <w:marTop w:val="0"/>
                      <w:marBottom w:val="0"/>
                      <w:divBdr>
                        <w:top w:val="double" w:sz="6" w:space="1"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femer.gob.mx/rfts/formulario/tramite.asp?coNodes=1513116&amp;num_modalidad=3&amp;epe=0&amp;nv=0" TargetMode="External"/><Relationship Id="rId3" Type="http://schemas.openxmlformats.org/officeDocument/2006/relationships/settings" Target="settings.xml"/><Relationship Id="rId7" Type="http://schemas.openxmlformats.org/officeDocument/2006/relationships/hyperlink" Target="http://www.cofemer.gob.mx/rfts/formulario/tramite.asp?coNodes=1513116&amp;num_modalidad=2&amp;epe=0&amp;nv=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femer.gob.mx/rfts/formulario/tramite.asp?coNodes=1513114&amp;num_modalidad=2&amp;epe=0&amp;nv=0" TargetMode="External"/><Relationship Id="rId5" Type="http://schemas.openxmlformats.org/officeDocument/2006/relationships/hyperlink" Target="http://www.cofemer.gob.mx/rfts/formulario/tramite.asp?coNodes=1513114&amp;num_modalidad=1&amp;epe=0&amp;nv=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1322</Words>
  <Characters>7271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Social Dgce 3</dc:creator>
  <cp:lastModifiedBy>Servicio Social Dgce 3</cp:lastModifiedBy>
  <cp:revision>1</cp:revision>
  <dcterms:created xsi:type="dcterms:W3CDTF">2016-08-04T22:35:00Z</dcterms:created>
  <dcterms:modified xsi:type="dcterms:W3CDTF">2016-08-04T22:36:00Z</dcterms:modified>
</cp:coreProperties>
</file>