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1"/>
        <w:gridCol w:w="4698"/>
        <w:gridCol w:w="2218"/>
        <w:gridCol w:w="1893"/>
      </w:tblGrid>
      <w:tr w:rsidR="004A6F92" w:rsidRPr="008F14F1" w:rsidTr="008A3846">
        <w:trPr>
          <w:trHeight w:val="20"/>
          <w:jc w:val="center"/>
        </w:trPr>
        <w:tc>
          <w:tcPr>
            <w:tcW w:w="918" w:type="pct"/>
            <w:shd w:val="clear" w:color="000000" w:fill="F2F2F2"/>
            <w:vAlign w:val="center"/>
            <w:hideMark/>
          </w:tcPr>
          <w:p w:rsidR="004A6F92" w:rsidRPr="008A3846" w:rsidRDefault="004A6F92" w:rsidP="008F14F1">
            <w:pPr>
              <w:spacing w:after="0" w:line="360" w:lineRule="auto"/>
              <w:jc w:val="both"/>
              <w:rPr>
                <w:rFonts w:ascii="Montserrat" w:eastAsia="Times New Roman" w:hAnsi="Montserrat" w:cs="Calibri"/>
                <w:b/>
                <w:color w:val="000000"/>
                <w:sz w:val="18"/>
                <w:szCs w:val="16"/>
                <w:lang w:val="es-MX" w:eastAsia="es-MX"/>
              </w:rPr>
            </w:pPr>
            <w:bookmarkStart w:id="0" w:name="_GoBack" w:colFirst="1" w:colLast="1"/>
            <w:r w:rsidRPr="008A3846">
              <w:rPr>
                <w:rFonts w:ascii="Montserrat" w:eastAsia="Times New Roman" w:hAnsi="Montserrat" w:cs="Calibri"/>
                <w:b/>
                <w:color w:val="000000"/>
                <w:sz w:val="18"/>
                <w:szCs w:val="16"/>
                <w:lang w:val="es-MX" w:eastAsia="es-MX"/>
              </w:rPr>
              <w:t>Tipo de trámite:</w:t>
            </w:r>
          </w:p>
        </w:tc>
        <w:tc>
          <w:tcPr>
            <w:tcW w:w="2177" w:type="pct"/>
            <w:shd w:val="clear" w:color="000000" w:fill="FFFFFF"/>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r w:rsidRPr="008F14F1">
              <w:rPr>
                <w:rFonts w:ascii="Montserrat" w:eastAsia="Times New Roman" w:hAnsi="Montserrat" w:cs="Arial"/>
                <w:color w:val="000000"/>
                <w:sz w:val="18"/>
                <w:szCs w:val="16"/>
                <w:lang w:val="es-MX"/>
              </w:rPr>
              <w:t>Modificación Alta a domicilio de una planta, bodega o almacén</w:t>
            </w:r>
          </w:p>
        </w:tc>
        <w:tc>
          <w:tcPr>
            <w:tcW w:w="1905" w:type="pct"/>
            <w:gridSpan w:val="2"/>
            <w:shd w:val="clear" w:color="000000" w:fill="F2F2F2"/>
            <w:vAlign w:val="center"/>
            <w:hideMark/>
          </w:tcPr>
          <w:p w:rsidR="004A6F92" w:rsidRPr="008A3846" w:rsidRDefault="004A6F92" w:rsidP="008F14F1">
            <w:pPr>
              <w:spacing w:after="0" w:line="360" w:lineRule="auto"/>
              <w:jc w:val="center"/>
              <w:rPr>
                <w:rFonts w:ascii="Montserrat" w:eastAsia="Times New Roman" w:hAnsi="Montserrat" w:cs="Calibri"/>
                <w:b/>
                <w:color w:val="000000"/>
                <w:sz w:val="18"/>
                <w:szCs w:val="16"/>
                <w:lang w:val="es-MX" w:eastAsia="es-MX"/>
              </w:rPr>
            </w:pPr>
            <w:r w:rsidRPr="008A3846">
              <w:rPr>
                <w:rFonts w:ascii="Montserrat" w:eastAsia="Times New Roman" w:hAnsi="Montserrat" w:cs="Calibri"/>
                <w:b/>
                <w:color w:val="000000"/>
                <w:sz w:val="18"/>
                <w:szCs w:val="16"/>
                <w:lang w:val="es-MX" w:eastAsia="es-MX"/>
              </w:rPr>
              <w:t>Información Adicional</w:t>
            </w:r>
          </w:p>
        </w:tc>
      </w:tr>
      <w:tr w:rsidR="004A6F92" w:rsidRPr="008F14F1" w:rsidTr="008A3846">
        <w:trPr>
          <w:trHeight w:val="234"/>
          <w:jc w:val="center"/>
        </w:trPr>
        <w:tc>
          <w:tcPr>
            <w:tcW w:w="918" w:type="pct"/>
            <w:shd w:val="clear" w:color="000000" w:fill="F2F2F2"/>
            <w:vAlign w:val="center"/>
            <w:hideMark/>
          </w:tcPr>
          <w:p w:rsidR="004A6F92" w:rsidRPr="008A3846" w:rsidRDefault="004A6F92" w:rsidP="008F14F1">
            <w:pPr>
              <w:spacing w:after="0" w:line="360" w:lineRule="auto"/>
              <w:jc w:val="both"/>
              <w:rPr>
                <w:rFonts w:ascii="Montserrat" w:eastAsia="Times New Roman" w:hAnsi="Montserrat" w:cs="Calibri"/>
                <w:b/>
                <w:color w:val="000000"/>
                <w:sz w:val="18"/>
                <w:szCs w:val="16"/>
                <w:lang w:val="es-MX" w:eastAsia="es-MX"/>
              </w:rPr>
            </w:pPr>
            <w:r w:rsidRPr="008A3846">
              <w:rPr>
                <w:rFonts w:ascii="Montserrat" w:eastAsia="Times New Roman" w:hAnsi="Montserrat" w:cs="Calibri"/>
                <w:b/>
                <w:color w:val="000000"/>
                <w:sz w:val="18"/>
                <w:szCs w:val="16"/>
                <w:lang w:val="es-MX" w:eastAsia="es-MX"/>
              </w:rPr>
              <w:t>Folio VUCEM:</w:t>
            </w:r>
          </w:p>
        </w:tc>
        <w:tc>
          <w:tcPr>
            <w:tcW w:w="2177" w:type="pct"/>
            <w:shd w:val="clear" w:color="auto" w:fill="auto"/>
            <w:noWrap/>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c>
          <w:tcPr>
            <w:tcW w:w="1905" w:type="pct"/>
            <w:gridSpan w:val="2"/>
            <w:vMerge w:val="restart"/>
            <w:shd w:val="clear" w:color="000000" w:fill="FFFFFF"/>
            <w:vAlign w:val="center"/>
            <w:hideMark/>
          </w:tcPr>
          <w:p w:rsidR="004A6F92" w:rsidRPr="008F14F1" w:rsidRDefault="004A6F92" w:rsidP="008F14F1">
            <w:pPr>
              <w:spacing w:after="0" w:line="360" w:lineRule="auto"/>
              <w:ind w:left="-66"/>
              <w:jc w:val="both"/>
              <w:rPr>
                <w:rFonts w:ascii="Montserrat" w:eastAsia="Times New Roman" w:hAnsi="Montserrat" w:cs="Calibri"/>
                <w:color w:val="000000"/>
                <w:sz w:val="18"/>
                <w:szCs w:val="16"/>
                <w:lang w:val="es-MX" w:eastAsia="es-MX"/>
              </w:rPr>
            </w:pPr>
          </w:p>
        </w:tc>
      </w:tr>
      <w:tr w:rsidR="004A6F92" w:rsidRPr="008F14F1" w:rsidTr="008A3846">
        <w:trPr>
          <w:trHeight w:val="184"/>
          <w:jc w:val="center"/>
        </w:trPr>
        <w:tc>
          <w:tcPr>
            <w:tcW w:w="918" w:type="pct"/>
            <w:shd w:val="clear" w:color="000000" w:fill="F2F2F2"/>
            <w:vAlign w:val="center"/>
            <w:hideMark/>
          </w:tcPr>
          <w:p w:rsidR="004A6F92" w:rsidRPr="008A3846" w:rsidRDefault="004A6F92" w:rsidP="008F14F1">
            <w:pPr>
              <w:spacing w:after="0" w:line="360" w:lineRule="auto"/>
              <w:jc w:val="both"/>
              <w:rPr>
                <w:rFonts w:ascii="Montserrat" w:eastAsia="Times New Roman" w:hAnsi="Montserrat" w:cs="Calibri"/>
                <w:b/>
                <w:color w:val="000000"/>
                <w:sz w:val="18"/>
                <w:szCs w:val="16"/>
                <w:lang w:val="es-MX" w:eastAsia="es-MX"/>
              </w:rPr>
            </w:pPr>
            <w:r w:rsidRPr="008A3846">
              <w:rPr>
                <w:rFonts w:ascii="Montserrat" w:eastAsia="Times New Roman" w:hAnsi="Montserrat" w:cs="Calibri"/>
                <w:b/>
                <w:color w:val="000000"/>
                <w:sz w:val="18"/>
                <w:szCs w:val="16"/>
                <w:lang w:val="es-MX" w:eastAsia="es-MX"/>
              </w:rPr>
              <w:t>Razón Social</w:t>
            </w:r>
          </w:p>
        </w:tc>
        <w:tc>
          <w:tcPr>
            <w:tcW w:w="2177" w:type="pct"/>
            <w:shd w:val="clear" w:color="auto" w:fill="auto"/>
            <w:noWrap/>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c>
          <w:tcPr>
            <w:tcW w:w="1905" w:type="pct"/>
            <w:gridSpan w:val="2"/>
            <w:vMerge/>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r>
      <w:tr w:rsidR="004A6F92" w:rsidRPr="008F14F1" w:rsidTr="008A3846">
        <w:trPr>
          <w:trHeight w:val="147"/>
          <w:jc w:val="center"/>
        </w:trPr>
        <w:tc>
          <w:tcPr>
            <w:tcW w:w="918" w:type="pct"/>
            <w:shd w:val="clear" w:color="000000" w:fill="F2F2F2"/>
            <w:vAlign w:val="center"/>
            <w:hideMark/>
          </w:tcPr>
          <w:p w:rsidR="004A6F92" w:rsidRPr="008A3846" w:rsidRDefault="004A6F92" w:rsidP="008F14F1">
            <w:pPr>
              <w:spacing w:after="0" w:line="360" w:lineRule="auto"/>
              <w:jc w:val="both"/>
              <w:rPr>
                <w:rFonts w:ascii="Montserrat" w:eastAsia="Times New Roman" w:hAnsi="Montserrat" w:cs="Calibri"/>
                <w:b/>
                <w:color w:val="000000"/>
                <w:sz w:val="18"/>
                <w:szCs w:val="16"/>
                <w:lang w:val="es-MX" w:eastAsia="es-MX"/>
              </w:rPr>
            </w:pPr>
            <w:r w:rsidRPr="008A3846">
              <w:rPr>
                <w:rFonts w:ascii="Montserrat" w:eastAsia="Times New Roman" w:hAnsi="Montserrat" w:cs="Calibri"/>
                <w:b/>
                <w:color w:val="000000"/>
                <w:sz w:val="18"/>
                <w:szCs w:val="16"/>
                <w:lang w:val="es-MX" w:eastAsia="es-MX"/>
              </w:rPr>
              <w:t>RFC:</w:t>
            </w:r>
          </w:p>
        </w:tc>
        <w:tc>
          <w:tcPr>
            <w:tcW w:w="2177" w:type="pct"/>
            <w:shd w:val="clear" w:color="auto" w:fill="auto"/>
            <w:noWrap/>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c>
          <w:tcPr>
            <w:tcW w:w="1905" w:type="pct"/>
            <w:gridSpan w:val="2"/>
            <w:vMerge/>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r>
      <w:tr w:rsidR="008A3846" w:rsidRPr="008F14F1" w:rsidTr="008A3846">
        <w:trPr>
          <w:trHeight w:val="20"/>
          <w:jc w:val="center"/>
        </w:trPr>
        <w:tc>
          <w:tcPr>
            <w:tcW w:w="918" w:type="pct"/>
            <w:shd w:val="clear" w:color="000000" w:fill="F2F2F2"/>
            <w:vAlign w:val="center"/>
            <w:hideMark/>
          </w:tcPr>
          <w:p w:rsidR="004A6F92" w:rsidRPr="008A3846" w:rsidRDefault="004A6F92" w:rsidP="008F14F1">
            <w:pPr>
              <w:spacing w:after="0" w:line="360" w:lineRule="auto"/>
              <w:jc w:val="both"/>
              <w:rPr>
                <w:rFonts w:ascii="Montserrat" w:eastAsia="Times New Roman" w:hAnsi="Montserrat" w:cs="Calibri"/>
                <w:b/>
                <w:color w:val="000000"/>
                <w:sz w:val="18"/>
                <w:szCs w:val="16"/>
                <w:lang w:val="es-MX" w:eastAsia="es-MX"/>
              </w:rPr>
            </w:pPr>
            <w:r w:rsidRPr="008A3846">
              <w:rPr>
                <w:rFonts w:ascii="Montserrat" w:eastAsia="Times New Roman" w:hAnsi="Montserrat" w:cs="Calibri"/>
                <w:b/>
                <w:color w:val="000000"/>
                <w:sz w:val="18"/>
                <w:szCs w:val="16"/>
                <w:lang w:val="es-MX" w:eastAsia="es-MX"/>
              </w:rPr>
              <w:t>Datos de contacto</w:t>
            </w:r>
          </w:p>
        </w:tc>
        <w:tc>
          <w:tcPr>
            <w:tcW w:w="2177" w:type="pct"/>
            <w:shd w:val="clear" w:color="auto" w:fill="auto"/>
            <w:noWrap/>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r w:rsidRPr="008F14F1">
              <w:rPr>
                <w:rFonts w:ascii="Montserrat" w:eastAsia="Times New Roman" w:hAnsi="Montserrat" w:cs="Calibri"/>
                <w:color w:val="000000"/>
                <w:sz w:val="18"/>
                <w:szCs w:val="16"/>
                <w:lang w:val="es-MX" w:eastAsia="es-MX"/>
              </w:rPr>
              <w:t>(Nombre y correo electrónico)</w:t>
            </w:r>
          </w:p>
        </w:tc>
        <w:tc>
          <w:tcPr>
            <w:tcW w:w="1028" w:type="pct"/>
            <w:shd w:val="clear" w:color="000000" w:fill="FFFFFF"/>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c>
          <w:tcPr>
            <w:tcW w:w="877" w:type="pct"/>
            <w:shd w:val="clear" w:color="000000" w:fill="FFFFFF"/>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r>
      <w:tr w:rsidR="004A6F92" w:rsidRPr="008F14F1" w:rsidTr="008A3846">
        <w:trPr>
          <w:cantSplit/>
          <w:trHeight w:val="567"/>
          <w:jc w:val="center"/>
        </w:trPr>
        <w:tc>
          <w:tcPr>
            <w:tcW w:w="3095" w:type="pct"/>
            <w:gridSpan w:val="2"/>
            <w:shd w:val="clear" w:color="auto" w:fill="F2F2F2" w:themeFill="background1" w:themeFillShade="F2"/>
            <w:vAlign w:val="center"/>
            <w:hideMark/>
          </w:tcPr>
          <w:p w:rsidR="004A6F92" w:rsidRPr="008F14F1" w:rsidRDefault="00BE6A35" w:rsidP="008F14F1">
            <w:pPr>
              <w:spacing w:after="0" w:line="360" w:lineRule="auto"/>
              <w:rPr>
                <w:rFonts w:ascii="Montserrat" w:eastAsia="Times New Roman" w:hAnsi="Montserrat" w:cs="Calibri"/>
                <w:color w:val="000000"/>
                <w:sz w:val="18"/>
                <w:szCs w:val="16"/>
                <w:lang w:val="es-MX" w:eastAsia="es-MX"/>
              </w:rPr>
            </w:pPr>
            <w:r w:rsidRPr="008A3846">
              <w:rPr>
                <w:rFonts w:ascii="Montserrat" w:eastAsia="Times New Roman" w:hAnsi="Montserrat" w:cs="Calibri"/>
                <w:b/>
                <w:sz w:val="18"/>
                <w:szCs w:val="16"/>
                <w:lang w:val="es-MX" w:eastAsia="es-MX"/>
              </w:rPr>
              <w:t>Requisitos:</w:t>
            </w:r>
            <w:r w:rsidRPr="008F14F1">
              <w:rPr>
                <w:rFonts w:ascii="Montserrat" w:eastAsia="Times New Roman" w:hAnsi="Montserrat" w:cs="Calibri"/>
                <w:sz w:val="18"/>
                <w:szCs w:val="16"/>
                <w:lang w:val="es-MX" w:eastAsia="es-MX"/>
              </w:rPr>
              <w:br/>
              <w:t>Artículo</w:t>
            </w:r>
            <w:r w:rsidR="004A6F92" w:rsidRPr="008F14F1">
              <w:rPr>
                <w:rFonts w:ascii="Montserrat" w:eastAsia="Times New Roman" w:hAnsi="Montserrat" w:cs="Calibri"/>
                <w:b/>
                <w:sz w:val="18"/>
                <w:szCs w:val="16"/>
                <w:lang w:val="es-MX" w:eastAsia="es-MX"/>
              </w:rPr>
              <w:t xml:space="preserve"> </w:t>
            </w:r>
            <w:r w:rsidR="004A6F92" w:rsidRPr="008F14F1">
              <w:rPr>
                <w:rFonts w:ascii="Montserrat" w:eastAsia="Times New Roman" w:hAnsi="Montserrat" w:cs="Calibri"/>
                <w:sz w:val="18"/>
                <w:szCs w:val="16"/>
                <w:lang w:val="es-MX" w:eastAsia="es-MX"/>
              </w:rPr>
              <w:t xml:space="preserve">24 </w:t>
            </w:r>
            <w:r w:rsidR="00A904C3" w:rsidRPr="008F14F1">
              <w:rPr>
                <w:rFonts w:ascii="Montserrat" w:eastAsia="Times New Roman" w:hAnsi="Montserrat" w:cs="Calibri"/>
                <w:sz w:val="18"/>
                <w:szCs w:val="16"/>
                <w:lang w:val="es-MX" w:eastAsia="es-MX"/>
              </w:rPr>
              <w:t xml:space="preserve">fracción VII inciso b) </w:t>
            </w:r>
            <w:r w:rsidR="004A6F92" w:rsidRPr="008F14F1">
              <w:rPr>
                <w:rFonts w:ascii="Montserrat" w:eastAsia="Times New Roman" w:hAnsi="Montserrat" w:cs="Calibri"/>
                <w:sz w:val="18"/>
                <w:szCs w:val="16"/>
                <w:lang w:val="es-MX" w:eastAsia="es-MX"/>
              </w:rPr>
              <w:t>del Decreto IMMEX.</w:t>
            </w:r>
            <w:r w:rsidR="004A6F92" w:rsidRPr="008F14F1">
              <w:rPr>
                <w:rFonts w:ascii="Montserrat" w:eastAsia="Times New Roman" w:hAnsi="Montserrat" w:cs="Calibri"/>
                <w:sz w:val="18"/>
                <w:szCs w:val="16"/>
                <w:lang w:val="es-MX" w:eastAsia="es-MX"/>
              </w:rPr>
              <w:br/>
            </w:r>
            <w:r w:rsidR="00C42E50" w:rsidRPr="008F14F1">
              <w:rPr>
                <w:rFonts w:ascii="Montserrat" w:eastAsia="Times New Roman" w:hAnsi="Montserrat" w:cs="Calibri"/>
                <w:sz w:val="18"/>
                <w:szCs w:val="16"/>
                <w:lang w:val="es-MX" w:eastAsia="es-MX"/>
              </w:rPr>
              <w:t xml:space="preserve">Reglas 3.1.6, 3.2.13 y </w:t>
            </w:r>
            <w:r w:rsidR="004A6F92" w:rsidRPr="008F14F1">
              <w:rPr>
                <w:rFonts w:ascii="Montserrat" w:eastAsia="Times New Roman" w:hAnsi="Montserrat" w:cs="Calibri"/>
                <w:sz w:val="18"/>
                <w:szCs w:val="16"/>
                <w:lang w:val="es-MX" w:eastAsia="es-MX"/>
              </w:rPr>
              <w:t>3.2.21 del Acuerdo de Reglas.</w:t>
            </w:r>
          </w:p>
        </w:tc>
        <w:tc>
          <w:tcPr>
            <w:tcW w:w="1028" w:type="pct"/>
            <w:shd w:val="clear" w:color="000000" w:fill="F2F2F2"/>
            <w:textDirection w:val="btLr"/>
            <w:vAlign w:val="center"/>
            <w:hideMark/>
          </w:tcPr>
          <w:p w:rsidR="004A6F92" w:rsidRPr="008F14F1" w:rsidRDefault="004A6F92" w:rsidP="008F14F1">
            <w:pPr>
              <w:spacing w:after="0" w:line="360" w:lineRule="auto"/>
              <w:ind w:left="113" w:right="113"/>
              <w:jc w:val="both"/>
              <w:rPr>
                <w:rFonts w:ascii="Montserrat" w:eastAsia="Times New Roman" w:hAnsi="Montserrat" w:cs="Calibri"/>
                <w:color w:val="000000"/>
                <w:sz w:val="18"/>
                <w:szCs w:val="16"/>
                <w:lang w:val="es-MX" w:eastAsia="es-MX"/>
              </w:rPr>
            </w:pPr>
            <w:r w:rsidRPr="008F14F1">
              <w:rPr>
                <w:rFonts w:ascii="Montserrat" w:eastAsia="Times New Roman" w:hAnsi="Montserrat" w:cs="Calibri"/>
                <w:color w:val="000000"/>
                <w:sz w:val="18"/>
                <w:szCs w:val="16"/>
                <w:lang w:val="es-MX" w:eastAsia="es-MX"/>
              </w:rPr>
              <w:t>Cumple</w:t>
            </w:r>
          </w:p>
        </w:tc>
        <w:tc>
          <w:tcPr>
            <w:tcW w:w="877" w:type="pct"/>
            <w:shd w:val="clear" w:color="000000" w:fill="F2F2F2"/>
            <w:vAlign w:val="center"/>
            <w:hideMark/>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r w:rsidRPr="008F14F1">
              <w:rPr>
                <w:rFonts w:ascii="Montserrat" w:eastAsia="Times New Roman" w:hAnsi="Montserrat" w:cs="Calibri"/>
                <w:color w:val="000000"/>
                <w:sz w:val="18"/>
                <w:szCs w:val="16"/>
                <w:lang w:val="es-MX" w:eastAsia="es-MX"/>
              </w:rPr>
              <w:t>Nombre del Documento o Anexo //</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Observaciones</w:t>
            </w:r>
          </w:p>
        </w:tc>
      </w:tr>
      <w:tr w:rsidR="004A6F92" w:rsidRPr="008F14F1" w:rsidTr="008A3846">
        <w:trPr>
          <w:trHeight w:val="856"/>
          <w:jc w:val="center"/>
        </w:trPr>
        <w:tc>
          <w:tcPr>
            <w:tcW w:w="3095" w:type="pct"/>
            <w:gridSpan w:val="2"/>
            <w:shd w:val="clear" w:color="auto" w:fill="F2F2F2" w:themeFill="background1" w:themeFillShade="F2"/>
            <w:vAlign w:val="center"/>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r w:rsidRPr="008F14F1">
              <w:rPr>
                <w:rFonts w:ascii="Montserrat" w:eastAsia="Times New Roman" w:hAnsi="Montserrat" w:cs="Calibri"/>
                <w:color w:val="000000"/>
                <w:sz w:val="18"/>
                <w:szCs w:val="16"/>
                <w:lang w:val="es-MX" w:eastAsia="es-MX"/>
              </w:rPr>
              <w:t>Domicilios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en</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los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que</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realizan</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sus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operaciones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al</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amparo</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del</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programa</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IMMEX, únicamente los referentes a sus plantas, bodegas, almacenes o del domicilio que se tenga registrado,</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donde</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realizan</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sus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operaciones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de</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manufactura</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o</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mantienen</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mercancías importadas</w:t>
            </w:r>
            <w:r w:rsidR="00A904C3" w:rsidRPr="008F14F1">
              <w:rPr>
                <w:rFonts w:ascii="Montserrat" w:eastAsia="Times New Roman" w:hAnsi="Montserrat" w:cs="Calibri"/>
                <w:color w:val="000000"/>
                <w:sz w:val="18"/>
                <w:szCs w:val="16"/>
                <w:lang w:val="es-MX" w:eastAsia="es-MX"/>
              </w:rPr>
              <w:t xml:space="preserve"> </w:t>
            </w:r>
            <w:r w:rsidRPr="008F14F1">
              <w:rPr>
                <w:rFonts w:ascii="Montserrat" w:eastAsia="Times New Roman" w:hAnsi="Montserrat" w:cs="Calibri"/>
                <w:color w:val="000000"/>
                <w:sz w:val="18"/>
                <w:szCs w:val="16"/>
                <w:lang w:val="es-MX" w:eastAsia="es-MX"/>
              </w:rPr>
              <w:t>temporalmente</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c>
          <w:tcPr>
            <w:tcW w:w="877"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color w:val="000000"/>
                <w:sz w:val="18"/>
                <w:szCs w:val="16"/>
                <w:lang w:val="es-MX" w:eastAsia="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r w:rsidRPr="008F14F1">
              <w:rPr>
                <w:rFonts w:ascii="Montserrat" w:eastAsia="Times New Roman" w:hAnsi="Montserrat" w:cs="Calibri"/>
                <w:b/>
                <w:color w:val="000000"/>
                <w:sz w:val="18"/>
                <w:szCs w:val="16"/>
                <w:lang w:val="es-MX" w:eastAsia="es-MX"/>
              </w:rPr>
              <w:t>Documentos que acreditan el cumplimiento de los requisitos:</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A904C3" w:rsidRPr="008F14F1" w:rsidRDefault="004A6F92" w:rsidP="008F14F1">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b/>
                <w:bCs/>
                <w:color w:val="000000"/>
                <w:sz w:val="18"/>
                <w:szCs w:val="16"/>
                <w:lang w:val="es-MX"/>
              </w:rPr>
              <w:t>Ubicación del o los domicilio</w:t>
            </w:r>
            <w:r w:rsidR="00BE6A35"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(s) en el que se llevarán a cabo los procesos productivos o de servicios, incluyendo aquellos en los que se mantenga mercancía importada al amparo del Programa</w:t>
            </w:r>
            <w:r w:rsidR="00A904C3" w:rsidRPr="008F14F1">
              <w:rPr>
                <w:rFonts w:ascii="Montserrat" w:eastAsia="Times New Roman" w:hAnsi="Montserrat" w:cs="Arial"/>
                <w:b/>
                <w:bCs/>
                <w:color w:val="000000"/>
                <w:sz w:val="18"/>
                <w:szCs w:val="16"/>
                <w:lang w:val="es-MX"/>
              </w:rPr>
              <w:t xml:space="preserve"> (bodegas, almacenes)</w:t>
            </w:r>
          </w:p>
          <w:p w:rsidR="004A6F92" w:rsidRPr="008F14F1" w:rsidRDefault="00A904C3" w:rsidP="008F14F1">
            <w:pPr>
              <w:spacing w:after="0" w:line="360" w:lineRule="auto"/>
              <w:jc w:val="both"/>
              <w:rPr>
                <w:rFonts w:ascii="Montserrat" w:eastAsia="Times New Roman" w:hAnsi="Montserrat" w:cs="Calibri"/>
                <w:b/>
                <w:color w:val="000000"/>
                <w:sz w:val="18"/>
                <w:szCs w:val="16"/>
                <w:lang w:val="es-MX" w:eastAsia="es-MX"/>
              </w:rPr>
            </w:pPr>
            <w:r w:rsidRPr="008F14F1">
              <w:rPr>
                <w:rFonts w:ascii="Montserrat" w:eastAsia="Times New Roman" w:hAnsi="Montserrat" w:cs="Arial"/>
                <w:sz w:val="18"/>
                <w:szCs w:val="16"/>
                <w:lang w:val="es-MX"/>
              </w:rPr>
              <w:t>El domicilio señalado en la Fe de hechos deberá ser el mismo al solicitado mediante la Ventanilla Digital. Descripción de las características y condiciones del interior y exterior: descripción de la fachada, color y descripción del interior, número de pisos, salidas y entradas. Soporte fotográfico que de evidencia de las características y condiciones del interior y exterior</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4A6F92" w:rsidP="008F14F1">
            <w:pPr>
              <w:spacing w:after="0" w:line="360" w:lineRule="auto"/>
              <w:jc w:val="both"/>
              <w:rPr>
                <w:rFonts w:ascii="Montserrat" w:eastAsia="Times New Roman" w:hAnsi="Montserrat" w:cs="Arial"/>
                <w:color w:val="000000"/>
                <w:sz w:val="18"/>
                <w:szCs w:val="16"/>
                <w:lang w:val="es-MX"/>
              </w:rPr>
            </w:pPr>
            <w:r w:rsidRPr="008F14F1">
              <w:rPr>
                <w:rFonts w:ascii="Montserrat" w:eastAsia="Times New Roman" w:hAnsi="Montserrat" w:cs="Arial"/>
                <w:b/>
                <w:bCs/>
                <w:color w:val="000000"/>
                <w:sz w:val="18"/>
                <w:szCs w:val="16"/>
                <w:lang w:val="es-MX"/>
              </w:rPr>
              <w:t>Estatus de posesión del inmueble, así como documento que lo acredite</w:t>
            </w:r>
            <w:r w:rsidR="00A904C3" w:rsidRPr="008F14F1">
              <w:rPr>
                <w:rFonts w:ascii="Montserrat" w:eastAsia="Times New Roman" w:hAnsi="Montserrat" w:cs="Arial"/>
                <w:b/>
                <w:bCs/>
                <w:color w:val="000000"/>
                <w:sz w:val="18"/>
                <w:szCs w:val="16"/>
                <w:lang w:val="es-MX"/>
              </w:rPr>
              <w:t xml:space="preserve">. </w:t>
            </w:r>
            <w:r w:rsidR="00A904C3" w:rsidRPr="008F14F1">
              <w:rPr>
                <w:rFonts w:ascii="Montserrat" w:eastAsia="Times New Roman" w:hAnsi="Montserrat" w:cs="Arial"/>
                <w:sz w:val="18"/>
                <w:szCs w:val="16"/>
                <w:lang w:val="es-MX"/>
              </w:rPr>
              <w:t>Documento que acredite legalmente la posesión del inmueble en donde se pretenda llevar a cabo la operación del programa, en el que se indique la ubicación del inmueble, el domicilio deberá ser el mismo al solicitado en la Ventanilla Digital. Tratándose de arrendamiento o comodato, se deberá acreditar que el contrato respectivo establece un plazo forzoso mínimo de un año y que le resta una vigencia de por lo menos once meses, a la fecha de presentación de la solicitud. Tratándose de subarrendamiento, se deberá anexar el respectivo contrato de arrendamiento.</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4A6F92" w:rsidP="00BD67A2">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b/>
                <w:bCs/>
                <w:color w:val="000000"/>
                <w:sz w:val="18"/>
                <w:szCs w:val="16"/>
                <w:lang w:val="es-MX"/>
              </w:rPr>
              <w:t>Inventario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de la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maquinaria,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equipo,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mobiliario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mediante</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el</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cual se realiza</w:t>
            </w:r>
            <w:r w:rsidR="00A904C3" w:rsidRPr="008F14F1">
              <w:rPr>
                <w:rFonts w:ascii="Montserrat" w:eastAsia="Times New Roman" w:hAnsi="Montserrat" w:cs="Arial"/>
                <w:b/>
                <w:bCs/>
                <w:color w:val="000000"/>
                <w:sz w:val="18"/>
                <w:szCs w:val="16"/>
                <w:lang w:val="es-MX"/>
              </w:rPr>
              <w:t xml:space="preserve"> o realizará </w:t>
            </w:r>
            <w:r w:rsidRPr="008F14F1">
              <w:rPr>
                <w:rFonts w:ascii="Montserrat" w:eastAsia="Times New Roman" w:hAnsi="Montserrat" w:cs="Arial"/>
                <w:b/>
                <w:bCs/>
                <w:color w:val="000000"/>
                <w:sz w:val="18"/>
                <w:szCs w:val="16"/>
                <w:lang w:val="es-MX"/>
              </w:rPr>
              <w:t>el proceso productivo o de servicios,</w:t>
            </w:r>
            <w:r w:rsidR="00C42E50" w:rsidRPr="008F14F1">
              <w:rPr>
                <w:rFonts w:ascii="Montserrat" w:eastAsia="Times New Roman" w:hAnsi="Montserrat" w:cs="Arial"/>
                <w:b/>
                <w:bCs/>
                <w:color w:val="000000"/>
                <w:sz w:val="18"/>
                <w:szCs w:val="16"/>
                <w:lang w:val="es-MX"/>
              </w:rPr>
              <w:t xml:space="preserve"> incluyendo aquellos en los que se mantenga mercancía importada al amparo del Programa (bodegas, almacenes)</w:t>
            </w:r>
            <w:r w:rsidRPr="008F14F1">
              <w:rPr>
                <w:rFonts w:ascii="Montserrat" w:eastAsia="Times New Roman" w:hAnsi="Montserrat" w:cs="Arial"/>
                <w:b/>
                <w:bCs/>
                <w:color w:val="000000"/>
                <w:sz w:val="18"/>
                <w:szCs w:val="16"/>
                <w:lang w:val="es-MX"/>
              </w:rPr>
              <w:t xml:space="preserve"> anexando soporte fotográfico, y documental respecto de la legal posesión</w:t>
            </w:r>
            <w:r w:rsidR="00BD67A2">
              <w:rPr>
                <w:rFonts w:ascii="Montserrat" w:eastAsia="Times New Roman" w:hAnsi="Montserrat" w:cs="Arial"/>
                <w:b/>
                <w:bCs/>
                <w:color w:val="000000"/>
                <w:sz w:val="18"/>
                <w:szCs w:val="16"/>
                <w:lang w:val="es-MX"/>
              </w:rPr>
              <w:t xml:space="preserve"> </w:t>
            </w:r>
            <w:r w:rsidR="00BD67A2" w:rsidRPr="00BD67A2">
              <w:rPr>
                <w:rFonts w:ascii="Montserrat" w:eastAsia="Times New Roman" w:hAnsi="Montserrat" w:cs="Arial"/>
                <w:bCs/>
                <w:color w:val="000000"/>
                <w:sz w:val="18"/>
                <w:szCs w:val="16"/>
                <w:lang w:val="es-MX"/>
              </w:rPr>
              <w:t>(Pedimento</w:t>
            </w:r>
            <w:r w:rsidR="00BD67A2">
              <w:rPr>
                <w:rFonts w:ascii="Montserrat" w:eastAsia="Times New Roman" w:hAnsi="Montserrat" w:cs="Arial"/>
                <w:bCs/>
                <w:color w:val="000000"/>
                <w:sz w:val="18"/>
                <w:szCs w:val="16"/>
                <w:lang w:val="es-MX"/>
              </w:rPr>
              <w:t>s</w:t>
            </w:r>
            <w:r w:rsidR="00BD67A2" w:rsidRPr="00BD67A2">
              <w:rPr>
                <w:rFonts w:ascii="Montserrat" w:eastAsia="Times New Roman" w:hAnsi="Montserrat" w:cs="Arial"/>
                <w:bCs/>
                <w:color w:val="000000"/>
                <w:sz w:val="18"/>
                <w:szCs w:val="16"/>
                <w:lang w:val="es-MX"/>
              </w:rPr>
              <w:t>, facturas</w:t>
            </w:r>
            <w:r w:rsidR="00BD67A2">
              <w:rPr>
                <w:rFonts w:ascii="Montserrat" w:eastAsia="Times New Roman" w:hAnsi="Montserrat" w:cs="Arial"/>
                <w:bCs/>
                <w:color w:val="000000"/>
                <w:sz w:val="18"/>
                <w:szCs w:val="16"/>
                <w:lang w:val="es-MX"/>
              </w:rPr>
              <w:t xml:space="preserve">, </w:t>
            </w:r>
            <w:r w:rsidR="00BD67A2" w:rsidRPr="00BD67A2">
              <w:rPr>
                <w:rFonts w:ascii="Montserrat" w:eastAsia="Times New Roman" w:hAnsi="Montserrat" w:cs="Arial"/>
                <w:bCs/>
                <w:color w:val="000000"/>
                <w:sz w:val="18"/>
                <w:szCs w:val="16"/>
                <w:lang w:val="es-MX"/>
              </w:rPr>
              <w:t>etc</w:t>
            </w:r>
            <w:r w:rsidR="00BD67A2">
              <w:rPr>
                <w:rFonts w:ascii="Montserrat" w:eastAsia="Times New Roman" w:hAnsi="Montserrat" w:cs="Arial"/>
                <w:bCs/>
                <w:color w:val="000000"/>
                <w:sz w:val="18"/>
                <w:szCs w:val="16"/>
                <w:lang w:val="es-MX"/>
              </w:rPr>
              <w:t>.</w:t>
            </w:r>
            <w:r w:rsidR="00BD67A2" w:rsidRPr="00BD67A2">
              <w:rPr>
                <w:rFonts w:ascii="Montserrat" w:eastAsia="Times New Roman" w:hAnsi="Montserrat" w:cs="Arial"/>
                <w:bCs/>
                <w:color w:val="000000"/>
                <w:sz w:val="18"/>
                <w:szCs w:val="16"/>
                <w:lang w:val="es-MX"/>
              </w:rPr>
              <w:t>)</w:t>
            </w:r>
            <w:r w:rsidR="00C42E50" w:rsidRPr="008F14F1">
              <w:rPr>
                <w:rFonts w:ascii="Montserrat" w:eastAsia="Times New Roman" w:hAnsi="Montserrat" w:cs="Arial"/>
                <w:color w:val="000000"/>
                <w:sz w:val="18"/>
                <w:szCs w:val="16"/>
                <w:lang w:val="es-MX"/>
              </w:rPr>
              <w:t xml:space="preserve"> </w:t>
            </w:r>
            <w:r w:rsidR="00BD67A2">
              <w:rPr>
                <w:rFonts w:ascii="Montserrat" w:eastAsia="Times New Roman" w:hAnsi="Montserrat" w:cs="Arial"/>
                <w:color w:val="000000"/>
                <w:sz w:val="18"/>
                <w:szCs w:val="16"/>
                <w:lang w:val="es-MX"/>
              </w:rPr>
              <w:br/>
            </w:r>
            <w:r w:rsidR="00C42E50" w:rsidRPr="008F14F1">
              <w:rPr>
                <w:rFonts w:ascii="Montserrat" w:eastAsia="Times New Roman" w:hAnsi="Montserrat" w:cs="Arial"/>
                <w:sz w:val="18"/>
                <w:szCs w:val="16"/>
                <w:lang w:val="es-MX"/>
              </w:rPr>
              <w:t>Anexar listado con detalle de la maquinaria, equipo y mobiliario, cantidad, modelo, número de serie, y dimensiones físicas</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4A6F92" w:rsidP="008F14F1">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b/>
                <w:bCs/>
                <w:color w:val="000000"/>
                <w:sz w:val="18"/>
                <w:szCs w:val="16"/>
                <w:lang w:val="es-MX"/>
              </w:rPr>
              <w:lastRenderedPageBreak/>
              <w:t xml:space="preserve">Descripción </w:t>
            </w:r>
            <w:r w:rsidR="00C42E50" w:rsidRPr="008F14F1">
              <w:rPr>
                <w:rFonts w:ascii="Montserrat" w:eastAsia="Times New Roman" w:hAnsi="Montserrat" w:cs="Arial"/>
                <w:b/>
                <w:bCs/>
                <w:color w:val="000000"/>
                <w:sz w:val="18"/>
                <w:szCs w:val="16"/>
                <w:lang w:val="es-MX"/>
              </w:rPr>
              <w:t>detallada del proceso a realizar en el domicilio que se pretende registrar</w:t>
            </w:r>
            <w:r w:rsidRPr="008F14F1">
              <w:rPr>
                <w:rFonts w:ascii="Montserrat" w:eastAsia="Times New Roman" w:hAnsi="Montserrat" w:cs="Arial"/>
                <w:b/>
                <w:bCs/>
                <w:color w:val="000000"/>
                <w:sz w:val="18"/>
                <w:szCs w:val="16"/>
                <w:lang w:val="es-MX"/>
              </w:rPr>
              <w:t>, iniciando de la descarga de los insumos, haciendo el recorrido por todo el proceso hasta el área del embarque, empleados involucrados en cada etapa del proceso, de inicio hasta proceso de embarque.</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Se deberá anexar soporte fotográfico</w:t>
            </w:r>
            <w:r w:rsidR="00C42E50" w:rsidRPr="008F14F1">
              <w:rPr>
                <w:rFonts w:ascii="Montserrat" w:hAnsi="Montserrat"/>
                <w:sz w:val="18"/>
                <w:szCs w:val="16"/>
                <w:lang w:val="es-MX"/>
              </w:rPr>
              <w:t xml:space="preserve">, </w:t>
            </w:r>
            <w:r w:rsidR="00C42E50" w:rsidRPr="008F14F1">
              <w:rPr>
                <w:rFonts w:ascii="Montserrat" w:eastAsia="Times New Roman" w:hAnsi="Montserrat" w:cs="Arial"/>
                <w:sz w:val="18"/>
                <w:szCs w:val="16"/>
                <w:lang w:val="es-MX"/>
              </w:rPr>
              <w:t>únicamente en caso de que al momento de la diligencia la planta se encuentre en operación.</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8F14F1" w:rsidRPr="008F14F1" w:rsidRDefault="00C943F4" w:rsidP="008F14F1">
            <w:pPr>
              <w:spacing w:after="0" w:line="360" w:lineRule="auto"/>
              <w:jc w:val="both"/>
              <w:rPr>
                <w:rFonts w:ascii="Montserrat" w:eastAsia="Times New Roman" w:hAnsi="Montserrat" w:cs="Arial"/>
                <w:sz w:val="18"/>
                <w:szCs w:val="16"/>
                <w:lang w:val="es-MX"/>
              </w:rPr>
            </w:pPr>
            <w:r w:rsidRPr="008F14F1">
              <w:rPr>
                <w:rFonts w:ascii="Montserrat" w:eastAsia="Times New Roman" w:hAnsi="Montserrat" w:cs="Arial"/>
                <w:b/>
                <w:bCs/>
                <w:color w:val="000000"/>
                <w:sz w:val="18"/>
                <w:szCs w:val="16"/>
                <w:lang w:val="es-MX"/>
              </w:rPr>
              <w:t>D</w:t>
            </w:r>
            <w:r w:rsidR="004A6F92" w:rsidRPr="008F14F1">
              <w:rPr>
                <w:rFonts w:ascii="Montserrat" w:eastAsia="Times New Roman" w:hAnsi="Montserrat" w:cs="Arial"/>
                <w:b/>
                <w:bCs/>
                <w:color w:val="000000"/>
                <w:sz w:val="18"/>
                <w:szCs w:val="16"/>
                <w:lang w:val="es-MX"/>
              </w:rPr>
              <w:t>escripción</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la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mercancía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importar</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manera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temporal</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y</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la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descripción</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del espacio físico donde se almacenará la misma, anexar soporte fotográfico;</w:t>
            </w:r>
            <w:r w:rsidR="008F14F1" w:rsidRPr="008F14F1">
              <w:rPr>
                <w:rFonts w:ascii="Montserrat" w:hAnsi="Montserrat"/>
                <w:sz w:val="18"/>
                <w:szCs w:val="16"/>
                <w:lang w:val="es-MX"/>
              </w:rPr>
              <w:t xml:space="preserve"> </w:t>
            </w:r>
            <w:r w:rsidR="008F14F1" w:rsidRPr="008F14F1">
              <w:rPr>
                <w:rFonts w:ascii="Montserrat" w:eastAsia="Times New Roman" w:hAnsi="Montserrat" w:cs="Arial"/>
                <w:sz w:val="18"/>
                <w:szCs w:val="16"/>
                <w:lang w:val="es-MX"/>
              </w:rPr>
              <w:t xml:space="preserve">La descripción y su fracción arancelaria de conformidad con la Tarifa de la Ley de Impuestos Generales de Importación y de Exportación. </w:t>
            </w:r>
          </w:p>
          <w:p w:rsidR="004A6F92" w:rsidRPr="008F14F1" w:rsidRDefault="008F14F1" w:rsidP="008F14F1">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sz w:val="18"/>
                <w:szCs w:val="16"/>
                <w:lang w:val="es-MX"/>
              </w:rPr>
              <w:t>Características y dimensiones físicas del espacio donde permanecerá la mercancía a importar temporalmente y soporte fotográfico del mismo</w:t>
            </w:r>
            <w:r w:rsidRPr="008F14F1">
              <w:rPr>
                <w:rFonts w:ascii="Montserrat" w:eastAsia="Times New Roman" w:hAnsi="Montserrat" w:cs="Arial"/>
                <w:b/>
                <w:bCs/>
                <w:color w:val="000000"/>
                <w:sz w:val="18"/>
                <w:szCs w:val="16"/>
                <w:lang w:val="es-MX"/>
              </w:rPr>
              <w:t>.</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4A6F92" w:rsidP="00BD67A2">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b/>
                <w:bCs/>
                <w:color w:val="000000"/>
                <w:sz w:val="18"/>
                <w:szCs w:val="16"/>
                <w:lang w:val="es-MX"/>
              </w:rPr>
              <w:t>En</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caso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contar</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con</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mercancía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importada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manera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temporal</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para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proceso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de submanufactura,</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inventario</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dichas</w:t>
            </w:r>
            <w:r w:rsidR="00A904C3" w:rsidRPr="008F14F1">
              <w:rPr>
                <w:rFonts w:ascii="Montserrat" w:eastAsia="Times New Roman" w:hAnsi="Montserrat" w:cs="Arial"/>
                <w:b/>
                <w:bCs/>
                <w:color w:val="000000"/>
                <w:sz w:val="18"/>
                <w:szCs w:val="16"/>
                <w:lang w:val="es-MX"/>
              </w:rPr>
              <w:t xml:space="preserve"> </w:t>
            </w:r>
            <w:r w:rsidRPr="008F14F1">
              <w:rPr>
                <w:rFonts w:ascii="Montserrat" w:eastAsia="Times New Roman" w:hAnsi="Montserrat" w:cs="Arial"/>
                <w:b/>
                <w:bCs/>
                <w:color w:val="000000"/>
                <w:sz w:val="18"/>
                <w:szCs w:val="16"/>
                <w:lang w:val="es-MX"/>
              </w:rPr>
              <w:t>mercancías,</w:t>
            </w:r>
            <w:r w:rsidR="00A904C3" w:rsidRPr="008F14F1">
              <w:rPr>
                <w:rFonts w:ascii="Montserrat" w:eastAsia="Times New Roman" w:hAnsi="Montserrat" w:cs="Arial"/>
                <w:b/>
                <w:bCs/>
                <w:color w:val="000000"/>
                <w:sz w:val="18"/>
                <w:szCs w:val="16"/>
                <w:lang w:val="es-MX"/>
              </w:rPr>
              <w:t xml:space="preserve"> </w:t>
            </w:r>
            <w:r w:rsidR="008F14F1" w:rsidRPr="008F14F1">
              <w:rPr>
                <w:rFonts w:ascii="Montserrat" w:eastAsia="Times New Roman" w:hAnsi="Montserrat" w:cs="Arial"/>
                <w:bCs/>
                <w:color w:val="000000"/>
                <w:sz w:val="18"/>
                <w:szCs w:val="16"/>
                <w:lang w:val="es-MX"/>
              </w:rPr>
              <w:t>conforme al Anexo 24 al que se refieren las Reglas Generales de Comercio Exterior del SAT y soporte fotográfico como evidencia de la mercancía que se encuentra en el domicilio. En caso de no aplicar este inciso, señalarlo en el acta.</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4A6F92" w:rsidP="008F14F1">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b/>
                <w:bCs/>
                <w:color w:val="000000"/>
                <w:sz w:val="18"/>
                <w:szCs w:val="16"/>
                <w:lang w:val="es-MX"/>
              </w:rPr>
              <w:t>En caso de que se cuente con mercancía nacional e importada temporalmente, indicar cómo se distingue,</w:t>
            </w:r>
            <w:r w:rsidR="008F14F1" w:rsidRPr="008F14F1">
              <w:rPr>
                <w:rFonts w:ascii="Montserrat" w:eastAsia="Times New Roman" w:hAnsi="Montserrat" w:cs="Arial"/>
                <w:color w:val="000000"/>
                <w:sz w:val="18"/>
                <w:szCs w:val="16"/>
                <w:lang w:val="es-MX"/>
              </w:rPr>
              <w:t xml:space="preserve"> describir cómo se distinguirá la mercancía importada al amparo del Programa con mercancía de origen nacional que se mantenga en el domicilio.</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vAlign w:val="center"/>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A6F92" w:rsidRPr="008F14F1" w:rsidTr="008A3846">
        <w:trPr>
          <w:trHeight w:val="20"/>
          <w:jc w:val="center"/>
        </w:trPr>
        <w:tc>
          <w:tcPr>
            <w:tcW w:w="3095" w:type="pct"/>
            <w:gridSpan w:val="2"/>
            <w:shd w:val="clear" w:color="auto" w:fill="F2F2F2" w:themeFill="background1" w:themeFillShade="F2"/>
            <w:vAlign w:val="center"/>
          </w:tcPr>
          <w:p w:rsidR="004A6F92" w:rsidRPr="008F14F1" w:rsidRDefault="00C943F4" w:rsidP="008F14F1">
            <w:pPr>
              <w:spacing w:after="0" w:line="360" w:lineRule="auto"/>
              <w:jc w:val="both"/>
              <w:rPr>
                <w:rFonts w:ascii="Montserrat" w:eastAsia="Times New Roman" w:hAnsi="Montserrat" w:cs="Arial"/>
                <w:b/>
                <w:bCs/>
                <w:color w:val="000000"/>
                <w:sz w:val="18"/>
                <w:szCs w:val="16"/>
                <w:lang w:val="es-MX"/>
              </w:rPr>
            </w:pPr>
            <w:r w:rsidRPr="008F14F1">
              <w:rPr>
                <w:rFonts w:ascii="Montserrat" w:eastAsia="Times New Roman" w:hAnsi="Montserrat" w:cs="Arial"/>
                <w:b/>
                <w:bCs/>
                <w:color w:val="000000"/>
                <w:sz w:val="18"/>
                <w:szCs w:val="16"/>
                <w:lang w:val="es-MX"/>
              </w:rPr>
              <w:t>N</w:t>
            </w:r>
            <w:r w:rsidR="004A6F92" w:rsidRPr="008F14F1">
              <w:rPr>
                <w:rFonts w:ascii="Montserrat" w:eastAsia="Times New Roman" w:hAnsi="Montserrat" w:cs="Arial"/>
                <w:b/>
                <w:bCs/>
                <w:color w:val="000000"/>
                <w:sz w:val="18"/>
                <w:szCs w:val="16"/>
                <w:lang w:val="es-MX"/>
              </w:rPr>
              <w:t>úmero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empleados</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en</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el</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domicilio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al</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momento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levantar</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la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fe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hechos,</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y</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la actividad realizada, anexando un soporte fotográfico de las actividades realizadas por los mismos</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y</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documentación</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soporte: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pago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las</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cuotas</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obrero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patronal</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ante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el</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Instituto Mexicano del Seguro Social, en caso de que la contratación del personal de la empresa sea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través</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un</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tercero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(Outsourcing),</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deberá</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proporcionar</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copia</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del</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contrato</w:t>
            </w:r>
            <w:r w:rsidR="00A904C3" w:rsidRPr="008F14F1">
              <w:rPr>
                <w:rFonts w:ascii="Montserrat" w:eastAsia="Times New Roman" w:hAnsi="Montserrat" w:cs="Arial"/>
                <w:b/>
                <w:bCs/>
                <w:color w:val="000000"/>
                <w:sz w:val="18"/>
                <w:szCs w:val="16"/>
                <w:lang w:val="es-MX"/>
              </w:rPr>
              <w:t xml:space="preserve"> </w:t>
            </w:r>
            <w:r w:rsidR="004A6F92" w:rsidRPr="008F14F1">
              <w:rPr>
                <w:rFonts w:ascii="Montserrat" w:eastAsia="Times New Roman" w:hAnsi="Montserrat" w:cs="Arial"/>
                <w:b/>
                <w:bCs/>
                <w:color w:val="000000"/>
                <w:sz w:val="18"/>
                <w:szCs w:val="16"/>
                <w:lang w:val="es-MX"/>
              </w:rPr>
              <w:t>de prestación de servicios, así como el documento que acredite la legal contratación de los empleados.</w:t>
            </w:r>
            <w:r w:rsidR="008F14F1" w:rsidRPr="008F14F1">
              <w:rPr>
                <w:rFonts w:ascii="Montserrat" w:eastAsia="Times New Roman" w:hAnsi="Montserrat" w:cs="Arial"/>
                <w:b/>
                <w:bCs/>
                <w:color w:val="000000"/>
                <w:sz w:val="18"/>
                <w:szCs w:val="16"/>
                <w:lang w:val="es-MX"/>
              </w:rPr>
              <w:t xml:space="preserve"> </w:t>
            </w:r>
            <w:r w:rsidR="008F14F1" w:rsidRPr="008F14F1">
              <w:rPr>
                <w:rFonts w:ascii="Montserrat" w:eastAsia="Times New Roman" w:hAnsi="Montserrat" w:cs="Arial"/>
                <w:sz w:val="18"/>
                <w:szCs w:val="16"/>
                <w:lang w:val="es-MX"/>
              </w:rPr>
              <w:t>Presentar cédulas de determinación de las cuotas obrero patronales del IMSS al último periodo.</w:t>
            </w:r>
          </w:p>
        </w:tc>
        <w:tc>
          <w:tcPr>
            <w:tcW w:w="1028" w:type="pct"/>
            <w:shd w:val="clear" w:color="auto" w:fill="auto"/>
            <w:vAlign w:val="center"/>
          </w:tcPr>
          <w:p w:rsidR="004A6F92" w:rsidRPr="008F14F1" w:rsidRDefault="004A6F92"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tcPr>
          <w:p w:rsidR="004A6F92" w:rsidRPr="008F14F1" w:rsidRDefault="004A6F92" w:rsidP="008F14F1">
            <w:pPr>
              <w:spacing w:after="0" w:line="240" w:lineRule="auto"/>
              <w:jc w:val="both"/>
              <w:rPr>
                <w:rFonts w:ascii="Montserrat" w:eastAsia="Times New Roman" w:hAnsi="Montserrat" w:cs="Arial"/>
                <w:color w:val="000000"/>
                <w:sz w:val="18"/>
                <w:szCs w:val="16"/>
                <w:lang w:val="es-MX"/>
              </w:rPr>
            </w:pPr>
          </w:p>
        </w:tc>
      </w:tr>
      <w:tr w:rsidR="004E5B98" w:rsidRPr="008F14F1" w:rsidTr="008A3846">
        <w:trPr>
          <w:trHeight w:val="20"/>
          <w:jc w:val="center"/>
        </w:trPr>
        <w:tc>
          <w:tcPr>
            <w:tcW w:w="3095" w:type="pct"/>
            <w:gridSpan w:val="2"/>
            <w:shd w:val="clear" w:color="auto" w:fill="F2F2F2" w:themeFill="background1" w:themeFillShade="F2"/>
            <w:vAlign w:val="center"/>
          </w:tcPr>
          <w:p w:rsidR="004E5B98" w:rsidRPr="008F14F1" w:rsidRDefault="00221470" w:rsidP="00221470">
            <w:pPr>
              <w:spacing w:after="0" w:line="360" w:lineRule="auto"/>
              <w:jc w:val="both"/>
              <w:rPr>
                <w:rFonts w:ascii="Montserrat" w:eastAsia="Times New Roman" w:hAnsi="Montserrat" w:cs="Arial"/>
                <w:b/>
                <w:bCs/>
                <w:color w:val="000000"/>
                <w:sz w:val="18"/>
                <w:szCs w:val="16"/>
                <w:lang w:val="es-MX"/>
              </w:rPr>
            </w:pPr>
            <w:r>
              <w:rPr>
                <w:rFonts w:ascii="Montserrat" w:eastAsia="Times New Roman" w:hAnsi="Montserrat" w:cs="Arial"/>
                <w:b/>
                <w:bCs/>
                <w:color w:val="000000"/>
                <w:sz w:val="18"/>
                <w:szCs w:val="16"/>
                <w:lang w:val="es-MX"/>
              </w:rPr>
              <w:t xml:space="preserve">Acreditar que las </w:t>
            </w:r>
            <w:r w:rsidR="004E5B98" w:rsidRPr="004E5B98">
              <w:rPr>
                <w:rFonts w:ascii="Montserrat" w:eastAsia="Times New Roman" w:hAnsi="Montserrat" w:cs="Arial"/>
                <w:b/>
                <w:bCs/>
                <w:color w:val="000000"/>
                <w:sz w:val="18"/>
                <w:szCs w:val="16"/>
                <w:lang w:val="es-MX"/>
              </w:rPr>
              <w:t>inst</w:t>
            </w:r>
            <w:r>
              <w:rPr>
                <w:rFonts w:ascii="Montserrat" w:eastAsia="Times New Roman" w:hAnsi="Montserrat" w:cs="Arial"/>
                <w:b/>
                <w:bCs/>
                <w:color w:val="000000"/>
                <w:sz w:val="18"/>
                <w:szCs w:val="16"/>
                <w:lang w:val="es-MX"/>
              </w:rPr>
              <w:t>alaciones está</w:t>
            </w:r>
            <w:r w:rsidRPr="004E5B98">
              <w:rPr>
                <w:rFonts w:ascii="Montserrat" w:eastAsia="Times New Roman" w:hAnsi="Montserrat" w:cs="Arial"/>
                <w:b/>
                <w:bCs/>
                <w:color w:val="000000"/>
                <w:sz w:val="18"/>
                <w:szCs w:val="16"/>
                <w:lang w:val="es-MX"/>
              </w:rPr>
              <w:t>n</w:t>
            </w:r>
            <w:r w:rsidR="004E5B98">
              <w:rPr>
                <w:rFonts w:ascii="Montserrat" w:eastAsia="Times New Roman" w:hAnsi="Montserrat" w:cs="Arial"/>
                <w:b/>
                <w:bCs/>
                <w:color w:val="000000"/>
                <w:sz w:val="18"/>
                <w:szCs w:val="16"/>
                <w:lang w:val="es-MX"/>
              </w:rPr>
              <w:t xml:space="preserve"> </w:t>
            </w:r>
            <w:r w:rsidR="004E5B98" w:rsidRPr="004E5B98">
              <w:rPr>
                <w:rFonts w:ascii="Montserrat" w:eastAsia="Times New Roman" w:hAnsi="Montserrat" w:cs="Arial"/>
                <w:b/>
                <w:bCs/>
                <w:color w:val="000000"/>
                <w:sz w:val="18"/>
                <w:szCs w:val="16"/>
                <w:lang w:val="es-MX"/>
              </w:rPr>
              <w:t>delimitadas físicamente entre sí y sean independientes</w:t>
            </w:r>
            <w:r>
              <w:rPr>
                <w:rFonts w:ascii="Montserrat" w:eastAsia="Times New Roman" w:hAnsi="Montserrat" w:cs="Arial"/>
                <w:b/>
                <w:bCs/>
                <w:color w:val="000000"/>
                <w:sz w:val="18"/>
                <w:szCs w:val="16"/>
                <w:lang w:val="es-MX"/>
              </w:rPr>
              <w:t xml:space="preserve"> de otras </w:t>
            </w:r>
            <w:r w:rsidRPr="00221470">
              <w:rPr>
                <w:rFonts w:ascii="Montserrat" w:eastAsia="Times New Roman" w:hAnsi="Montserrat" w:cs="Arial"/>
                <w:b/>
                <w:bCs/>
                <w:color w:val="000000"/>
                <w:sz w:val="18"/>
                <w:szCs w:val="16"/>
                <w:lang w:val="es-MX"/>
              </w:rPr>
              <w:t>empresas con Programa IMMEX</w:t>
            </w:r>
            <w:r>
              <w:rPr>
                <w:rFonts w:ascii="Montserrat" w:eastAsia="Times New Roman" w:hAnsi="Montserrat" w:cs="Arial"/>
                <w:b/>
                <w:bCs/>
                <w:color w:val="000000"/>
                <w:sz w:val="18"/>
                <w:szCs w:val="16"/>
                <w:lang w:val="es-MX"/>
              </w:rPr>
              <w:t xml:space="preserve"> u </w:t>
            </w:r>
            <w:r w:rsidRPr="00221470">
              <w:rPr>
                <w:rFonts w:ascii="Montserrat" w:eastAsia="Times New Roman" w:hAnsi="Montserrat" w:cs="Arial"/>
                <w:b/>
                <w:bCs/>
                <w:color w:val="000000"/>
                <w:sz w:val="18"/>
                <w:szCs w:val="16"/>
                <w:lang w:val="es-MX"/>
              </w:rPr>
              <w:t>otras empresas o personas que no</w:t>
            </w:r>
            <w:r>
              <w:rPr>
                <w:rFonts w:ascii="Montserrat" w:eastAsia="Times New Roman" w:hAnsi="Montserrat" w:cs="Arial"/>
                <w:b/>
                <w:bCs/>
                <w:color w:val="000000"/>
                <w:sz w:val="18"/>
                <w:szCs w:val="16"/>
                <w:lang w:val="es-MX"/>
              </w:rPr>
              <w:t xml:space="preserve"> </w:t>
            </w:r>
            <w:r w:rsidRPr="00221470">
              <w:rPr>
                <w:rFonts w:ascii="Montserrat" w:eastAsia="Times New Roman" w:hAnsi="Montserrat" w:cs="Arial"/>
                <w:b/>
                <w:bCs/>
                <w:color w:val="000000"/>
                <w:sz w:val="18"/>
                <w:szCs w:val="16"/>
                <w:lang w:val="es-MX"/>
              </w:rPr>
              <w:t>cuenten con dicho Programa</w:t>
            </w:r>
            <w:r>
              <w:rPr>
                <w:rFonts w:ascii="Montserrat" w:eastAsia="Times New Roman" w:hAnsi="Montserrat" w:cs="Arial"/>
                <w:b/>
                <w:bCs/>
                <w:color w:val="000000"/>
                <w:sz w:val="18"/>
                <w:szCs w:val="16"/>
                <w:lang w:val="es-MX"/>
              </w:rPr>
              <w:t xml:space="preserve"> registradas en el domicilio que se pretende dar de alta. </w:t>
            </w:r>
          </w:p>
        </w:tc>
        <w:tc>
          <w:tcPr>
            <w:tcW w:w="1028" w:type="pct"/>
            <w:shd w:val="clear" w:color="auto" w:fill="auto"/>
            <w:vAlign w:val="center"/>
          </w:tcPr>
          <w:p w:rsidR="004E5B98" w:rsidRPr="008F14F1" w:rsidRDefault="004E5B98" w:rsidP="008F14F1">
            <w:pPr>
              <w:spacing w:after="0" w:line="360" w:lineRule="auto"/>
              <w:jc w:val="both"/>
              <w:rPr>
                <w:rFonts w:ascii="Montserrat" w:eastAsia="Times New Roman" w:hAnsi="Montserrat" w:cs="Calibri"/>
                <w:b/>
                <w:color w:val="000000"/>
                <w:sz w:val="18"/>
                <w:szCs w:val="16"/>
                <w:lang w:val="es-MX" w:eastAsia="es-MX"/>
              </w:rPr>
            </w:pPr>
          </w:p>
        </w:tc>
        <w:tc>
          <w:tcPr>
            <w:tcW w:w="877" w:type="pct"/>
            <w:shd w:val="clear" w:color="auto" w:fill="auto"/>
          </w:tcPr>
          <w:p w:rsidR="004E5B98" w:rsidRPr="008F14F1" w:rsidRDefault="004E5B98" w:rsidP="008F14F1">
            <w:pPr>
              <w:spacing w:after="0" w:line="240" w:lineRule="auto"/>
              <w:jc w:val="both"/>
              <w:rPr>
                <w:rFonts w:ascii="Montserrat" w:eastAsia="Times New Roman" w:hAnsi="Montserrat" w:cs="Arial"/>
                <w:color w:val="000000"/>
                <w:sz w:val="18"/>
                <w:szCs w:val="16"/>
                <w:lang w:val="es-MX"/>
              </w:rPr>
            </w:pPr>
          </w:p>
        </w:tc>
      </w:tr>
      <w:bookmarkEnd w:id="0"/>
    </w:tbl>
    <w:p w:rsidR="00CE44B7" w:rsidRPr="008F14F1" w:rsidRDefault="00CE44B7" w:rsidP="008F14F1">
      <w:pPr>
        <w:rPr>
          <w:rFonts w:ascii="Montserrat" w:hAnsi="Montserrat"/>
          <w:sz w:val="16"/>
          <w:szCs w:val="16"/>
          <w:lang w:val="es-MX"/>
        </w:rPr>
      </w:pPr>
    </w:p>
    <w:sectPr w:rsidR="00CE44B7" w:rsidRPr="008F14F1" w:rsidSect="008A384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CB" w:rsidRDefault="003C5FCB" w:rsidP="001006F7">
      <w:pPr>
        <w:spacing w:after="0" w:line="240" w:lineRule="auto"/>
      </w:pPr>
      <w:r>
        <w:separator/>
      </w:r>
    </w:p>
  </w:endnote>
  <w:endnote w:type="continuationSeparator" w:id="0">
    <w:p w:rsidR="003C5FCB" w:rsidRDefault="003C5FCB" w:rsidP="0010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CB" w:rsidRDefault="003C5FCB" w:rsidP="001006F7">
      <w:pPr>
        <w:spacing w:after="0" w:line="240" w:lineRule="auto"/>
      </w:pPr>
      <w:r>
        <w:separator/>
      </w:r>
    </w:p>
  </w:footnote>
  <w:footnote w:type="continuationSeparator" w:id="0">
    <w:p w:rsidR="003C5FCB" w:rsidRDefault="003C5FCB" w:rsidP="0010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witter Bird Logo | Transparente" style="width:14.4pt;height:11.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" o:bullet="t">
        <v:imagedata r:id="rId1" o:title="" cropright="-1138f"/>
      </v:shape>
    </w:pict>
  </w:numPicBullet>
  <w:abstractNum w:abstractNumId="0" w15:restartNumberingAfterBreak="0">
    <w:nsid w:val="7DCC6173"/>
    <w:multiLevelType w:val="hybridMultilevel"/>
    <w:tmpl w:val="A96AEF94"/>
    <w:lvl w:ilvl="0" w:tplc="A962B1A8">
      <w:start w:val="1"/>
      <w:numFmt w:val="bullet"/>
      <w:lvlText w:val=""/>
      <w:lvlPicBulletId w:val="0"/>
      <w:lvlJc w:val="left"/>
      <w:pPr>
        <w:tabs>
          <w:tab w:val="num" w:pos="720"/>
        </w:tabs>
        <w:ind w:left="720" w:hanging="360"/>
      </w:pPr>
      <w:rPr>
        <w:rFonts w:ascii="Symbol" w:hAnsi="Symbol" w:hint="default"/>
      </w:rPr>
    </w:lvl>
    <w:lvl w:ilvl="1" w:tplc="F5C4135C" w:tentative="1">
      <w:start w:val="1"/>
      <w:numFmt w:val="bullet"/>
      <w:lvlText w:val=""/>
      <w:lvlJc w:val="left"/>
      <w:pPr>
        <w:tabs>
          <w:tab w:val="num" w:pos="1440"/>
        </w:tabs>
        <w:ind w:left="1440" w:hanging="360"/>
      </w:pPr>
      <w:rPr>
        <w:rFonts w:ascii="Symbol" w:hAnsi="Symbol" w:hint="default"/>
      </w:rPr>
    </w:lvl>
    <w:lvl w:ilvl="2" w:tplc="038EB770" w:tentative="1">
      <w:start w:val="1"/>
      <w:numFmt w:val="bullet"/>
      <w:lvlText w:val=""/>
      <w:lvlJc w:val="left"/>
      <w:pPr>
        <w:tabs>
          <w:tab w:val="num" w:pos="2160"/>
        </w:tabs>
        <w:ind w:left="2160" w:hanging="360"/>
      </w:pPr>
      <w:rPr>
        <w:rFonts w:ascii="Symbol" w:hAnsi="Symbol" w:hint="default"/>
      </w:rPr>
    </w:lvl>
    <w:lvl w:ilvl="3" w:tplc="C8FE4CA6" w:tentative="1">
      <w:start w:val="1"/>
      <w:numFmt w:val="bullet"/>
      <w:lvlText w:val=""/>
      <w:lvlJc w:val="left"/>
      <w:pPr>
        <w:tabs>
          <w:tab w:val="num" w:pos="2880"/>
        </w:tabs>
        <w:ind w:left="2880" w:hanging="360"/>
      </w:pPr>
      <w:rPr>
        <w:rFonts w:ascii="Symbol" w:hAnsi="Symbol" w:hint="default"/>
      </w:rPr>
    </w:lvl>
    <w:lvl w:ilvl="4" w:tplc="0DCE1874" w:tentative="1">
      <w:start w:val="1"/>
      <w:numFmt w:val="bullet"/>
      <w:lvlText w:val=""/>
      <w:lvlJc w:val="left"/>
      <w:pPr>
        <w:tabs>
          <w:tab w:val="num" w:pos="3600"/>
        </w:tabs>
        <w:ind w:left="3600" w:hanging="360"/>
      </w:pPr>
      <w:rPr>
        <w:rFonts w:ascii="Symbol" w:hAnsi="Symbol" w:hint="default"/>
      </w:rPr>
    </w:lvl>
    <w:lvl w:ilvl="5" w:tplc="5B2ABC60" w:tentative="1">
      <w:start w:val="1"/>
      <w:numFmt w:val="bullet"/>
      <w:lvlText w:val=""/>
      <w:lvlJc w:val="left"/>
      <w:pPr>
        <w:tabs>
          <w:tab w:val="num" w:pos="4320"/>
        </w:tabs>
        <w:ind w:left="4320" w:hanging="360"/>
      </w:pPr>
      <w:rPr>
        <w:rFonts w:ascii="Symbol" w:hAnsi="Symbol" w:hint="default"/>
      </w:rPr>
    </w:lvl>
    <w:lvl w:ilvl="6" w:tplc="36002350" w:tentative="1">
      <w:start w:val="1"/>
      <w:numFmt w:val="bullet"/>
      <w:lvlText w:val=""/>
      <w:lvlJc w:val="left"/>
      <w:pPr>
        <w:tabs>
          <w:tab w:val="num" w:pos="5040"/>
        </w:tabs>
        <w:ind w:left="5040" w:hanging="360"/>
      </w:pPr>
      <w:rPr>
        <w:rFonts w:ascii="Symbol" w:hAnsi="Symbol" w:hint="default"/>
      </w:rPr>
    </w:lvl>
    <w:lvl w:ilvl="7" w:tplc="1CAEB748" w:tentative="1">
      <w:start w:val="1"/>
      <w:numFmt w:val="bullet"/>
      <w:lvlText w:val=""/>
      <w:lvlJc w:val="left"/>
      <w:pPr>
        <w:tabs>
          <w:tab w:val="num" w:pos="5760"/>
        </w:tabs>
        <w:ind w:left="5760" w:hanging="360"/>
      </w:pPr>
      <w:rPr>
        <w:rFonts w:ascii="Symbol" w:hAnsi="Symbol" w:hint="default"/>
      </w:rPr>
    </w:lvl>
    <w:lvl w:ilvl="8" w:tplc="B258621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A3"/>
    <w:rsid w:val="001006F7"/>
    <w:rsid w:val="001709DE"/>
    <w:rsid w:val="00221470"/>
    <w:rsid w:val="002B267A"/>
    <w:rsid w:val="002C0F18"/>
    <w:rsid w:val="003C5FCB"/>
    <w:rsid w:val="004A6F92"/>
    <w:rsid w:val="004E5B98"/>
    <w:rsid w:val="00525BB6"/>
    <w:rsid w:val="0060111B"/>
    <w:rsid w:val="00673EA3"/>
    <w:rsid w:val="006B7FFC"/>
    <w:rsid w:val="006F19BC"/>
    <w:rsid w:val="007335DA"/>
    <w:rsid w:val="008A3846"/>
    <w:rsid w:val="008F14F1"/>
    <w:rsid w:val="009C306F"/>
    <w:rsid w:val="00A904C3"/>
    <w:rsid w:val="00B44DF3"/>
    <w:rsid w:val="00BA2197"/>
    <w:rsid w:val="00BD67A2"/>
    <w:rsid w:val="00BE6A35"/>
    <w:rsid w:val="00C42E50"/>
    <w:rsid w:val="00C943F4"/>
    <w:rsid w:val="00CE44B7"/>
    <w:rsid w:val="00DA0A9B"/>
    <w:rsid w:val="00E952BC"/>
    <w:rsid w:val="00EE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4B8E4"/>
  <w15:chartTrackingRefBased/>
  <w15:docId w15:val="{50F94547-B551-44EC-A5EC-1BA26535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6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6F7"/>
  </w:style>
  <w:style w:type="paragraph" w:styleId="Piedepgina">
    <w:name w:val="footer"/>
    <w:basedOn w:val="Normal"/>
    <w:link w:val="PiedepginaCar"/>
    <w:uiPriority w:val="99"/>
    <w:unhideWhenUsed/>
    <w:rsid w:val="001006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6F7"/>
  </w:style>
  <w:style w:type="character" w:styleId="Hipervnculo">
    <w:name w:val="Hyperlink"/>
    <w:basedOn w:val="Fuentedeprrafopredeter"/>
    <w:uiPriority w:val="99"/>
    <w:unhideWhenUsed/>
    <w:rsid w:val="00100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862569">
      <w:bodyDiv w:val="1"/>
      <w:marLeft w:val="0"/>
      <w:marRight w:val="0"/>
      <w:marTop w:val="0"/>
      <w:marBottom w:val="0"/>
      <w:divBdr>
        <w:top w:val="none" w:sz="0" w:space="0" w:color="auto"/>
        <w:left w:val="none" w:sz="0" w:space="0" w:color="auto"/>
        <w:bottom w:val="none" w:sz="0" w:space="0" w:color="auto"/>
        <w:right w:val="none" w:sz="0" w:space="0" w:color="auto"/>
      </w:divBdr>
    </w:div>
    <w:div w:id="18843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MUÑIZ</dc:creator>
  <cp:keywords/>
  <dc:description/>
  <cp:lastModifiedBy>Quetzali García Ojeda</cp:lastModifiedBy>
  <cp:revision>9</cp:revision>
  <dcterms:created xsi:type="dcterms:W3CDTF">2020-07-22T18:48:00Z</dcterms:created>
  <dcterms:modified xsi:type="dcterms:W3CDTF">2020-07-23T19:38:00Z</dcterms:modified>
</cp:coreProperties>
</file>