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3F3779" w:rsidP="009B259C">
      <w:pPr>
        <w:pStyle w:val="Titulo1"/>
        <w:spacing w:before="0"/>
        <w:ind w:left="706" w:hanging="706"/>
        <w:contextualSpacing/>
        <w:jc w:val="center"/>
        <w:rPr>
          <w:rFonts w:ascii="Arial" w:hAnsi="Arial"/>
          <w:sz w:val="24"/>
          <w:szCs w:val="24"/>
        </w:rPr>
      </w:pPr>
      <w:bookmarkStart w:id="0" w:name="_GoBack"/>
      <w:r>
        <w:rPr>
          <w:rFonts w:ascii="Arial" w:hAnsi="Arial"/>
          <w:sz w:val="24"/>
          <w:szCs w:val="24"/>
        </w:rPr>
        <w:t xml:space="preserve">CONVOCATORIA </w:t>
      </w:r>
      <w:r w:rsidRPr="003F3779">
        <w:rPr>
          <w:rFonts w:ascii="Arial" w:hAnsi="Arial"/>
          <w:sz w:val="24"/>
          <w:szCs w:val="24"/>
        </w:rPr>
        <w:t xml:space="preserve">correspondiente a la Licitación Pública Nacional 005/2018 </w:t>
      </w:r>
      <w:bookmarkEnd w:id="0"/>
      <w:r w:rsidRPr="003F3779">
        <w:rPr>
          <w:rFonts w:ascii="Arial" w:hAnsi="Arial"/>
          <w:sz w:val="24"/>
          <w:szCs w:val="24"/>
        </w:rPr>
        <w:t>para asignar el cupo establecido en el Acuerdo por el que se da a conocer el cupo para importar con el arancel-cupo establecido, filetes de pescado fre</w:t>
      </w:r>
      <w:r>
        <w:rPr>
          <w:rFonts w:ascii="Arial" w:hAnsi="Arial"/>
          <w:sz w:val="24"/>
          <w:szCs w:val="24"/>
        </w:rPr>
        <w:t>scos o refrigerados y congelados</w:t>
      </w:r>
      <w:r w:rsidR="000C31BE" w:rsidRPr="000C31BE">
        <w:rPr>
          <w:rFonts w:ascii="Arial" w:hAnsi="Arial"/>
          <w:sz w:val="24"/>
          <w:szCs w:val="24"/>
        </w:rPr>
        <w:t>.</w:t>
      </w:r>
    </w:p>
    <w:p w:rsidR="00B2520D" w:rsidRDefault="00B2520D" w:rsidP="0053728B">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53728B">
        <w:rPr>
          <w:rFonts w:ascii="Arial" w:hAnsi="Arial"/>
          <w:b w:val="0"/>
          <w:szCs w:val="24"/>
        </w:rPr>
        <w:t xml:space="preserve"> la Federación el 14 de marzo</w:t>
      </w:r>
      <w:r w:rsidRPr="00366D47">
        <w:rPr>
          <w:rFonts w:ascii="Arial" w:hAnsi="Arial"/>
          <w:b w:val="0"/>
          <w:szCs w:val="24"/>
        </w:rPr>
        <w:t xml:space="preserve"> de </w:t>
      </w:r>
      <w:r w:rsidR="0053728B">
        <w:rPr>
          <w:rFonts w:ascii="Arial" w:hAnsi="Arial"/>
          <w:b w:val="0"/>
          <w:szCs w:val="24"/>
        </w:rPr>
        <w:t>2014</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3F3779">
        <w:rPr>
          <w:rFonts w:ascii="Arial" w:hAnsi="Arial"/>
          <w:b w:val="0"/>
          <w:szCs w:val="24"/>
        </w:rPr>
        <w:t>08</w:t>
      </w:r>
      <w:r w:rsidR="00AC6B1E">
        <w:rPr>
          <w:rFonts w:ascii="Arial" w:hAnsi="Arial"/>
          <w:b w:val="0"/>
          <w:szCs w:val="24"/>
        </w:rPr>
        <w:t>-05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w:t>
      </w:r>
      <w:r w:rsidR="000C31BE">
        <w:rPr>
          <w:b/>
          <w:sz w:val="20"/>
        </w:rPr>
        <w:t xml:space="preserve"> Secretaría de Economía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771"/>
      </w:tblGrid>
      <w:tr w:rsidR="007A6989" w:rsidRPr="007A6989" w:rsidTr="007A6989">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771"/>
            </w:tblGrid>
            <w:tr w:rsidR="0053728B" w:rsidRPr="0053728B" w:rsidTr="0053728B">
              <w:trPr>
                <w:tblCellSpacing w:w="0" w:type="dxa"/>
                <w:jc w:val="center"/>
              </w:trPr>
              <w:tc>
                <w:tcPr>
                  <w:tcW w:w="0" w:type="auto"/>
                  <w:tcMar>
                    <w:top w:w="150" w:type="dxa"/>
                    <w:left w:w="150" w:type="dxa"/>
                    <w:bottom w:w="150" w:type="dxa"/>
                    <w:right w:w="150" w:type="dxa"/>
                  </w:tcMar>
                  <w:vAlign w:val="center"/>
                  <w:hideMark/>
                </w:tcPr>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Secretaría de Economía</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Dirección General de Comercio Exterior</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CONVOCATORIA</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xml:space="preserve">La Secretaría de Economía, con fundamento en lo dispuesto en los artículos 5o fracción V, 23 y 24 de la Ley de Comercio Exterior; 27 y 28 del Reglamento de la Ley de Comercio Exterior y 27 fracción VII del Reglamento Interior de la Secretaría de Economía convoca a los interesados a participar en la licitación pública nacional para asignar el cupo establecido en el Acuerdo por el que se da a conocer el cupo para importar con el arancel-cupo establecido, filetes de pescado </w:t>
                  </w:r>
                  <w:proofErr w:type="spellStart"/>
                  <w:r w:rsidRPr="0053728B">
                    <w:rPr>
                      <w:rFonts w:ascii="Arial" w:hAnsi="Arial" w:cs="Arial"/>
                      <w:sz w:val="18"/>
                      <w:szCs w:val="18"/>
                    </w:rPr>
                    <w:t>frescoso</w:t>
                  </w:r>
                  <w:proofErr w:type="spellEnd"/>
                  <w:r w:rsidRPr="0053728B">
                    <w:rPr>
                      <w:rFonts w:ascii="Arial" w:hAnsi="Arial" w:cs="Arial"/>
                      <w:sz w:val="18"/>
                      <w:szCs w:val="18"/>
                    </w:rPr>
                    <w:t xml:space="preserve"> refrigerados y congelados, publicado en el Diario Oficial de la Federación el 14 de marzo de 2014 y modificado mediante diversos publicados el 26 de septiembre</w:t>
                  </w:r>
                  <w:r>
                    <w:rPr>
                      <w:rFonts w:ascii="Arial" w:hAnsi="Arial" w:cs="Arial"/>
                      <w:sz w:val="18"/>
                      <w:szCs w:val="18"/>
                    </w:rPr>
                    <w:t xml:space="preserve"> </w:t>
                  </w:r>
                  <w:r w:rsidRPr="0053728B">
                    <w:rPr>
                      <w:rFonts w:ascii="Arial" w:hAnsi="Arial" w:cs="Arial"/>
                      <w:sz w:val="18"/>
                      <w:szCs w:val="18"/>
                    </w:rPr>
                    <w:t>y 31 de diciembre de 2014 y 2 de noviembre de 2017, conforme a lo siguiente:</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tbl>
                  <w:tblPr>
                    <w:tblW w:w="8394" w:type="dxa"/>
                    <w:tblInd w:w="9" w:type="dxa"/>
                    <w:tblCellMar>
                      <w:top w:w="15" w:type="dxa"/>
                      <w:left w:w="15" w:type="dxa"/>
                      <w:bottom w:w="15" w:type="dxa"/>
                      <w:right w:w="15" w:type="dxa"/>
                    </w:tblCellMar>
                    <w:tblLook w:val="04A0" w:firstRow="1" w:lastRow="0" w:firstColumn="1" w:lastColumn="0" w:noHBand="0" w:noVBand="1"/>
                  </w:tblPr>
                  <w:tblGrid>
                    <w:gridCol w:w="898"/>
                    <w:gridCol w:w="1120"/>
                    <w:gridCol w:w="1102"/>
                    <w:gridCol w:w="1084"/>
                    <w:gridCol w:w="720"/>
                    <w:gridCol w:w="755"/>
                    <w:gridCol w:w="871"/>
                    <w:gridCol w:w="1058"/>
                    <w:gridCol w:w="844"/>
                  </w:tblGrid>
                  <w:tr w:rsidR="0053728B" w:rsidRPr="0053728B" w:rsidTr="0053728B">
                    <w:trPr>
                      <w:trHeight w:val="1009"/>
                    </w:trPr>
                    <w:tc>
                      <w:tcPr>
                        <w:tcW w:w="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No.</w:t>
                        </w:r>
                        <w:r w:rsidRPr="0053728B">
                          <w:rPr>
                            <w:rFonts w:ascii="Arial" w:hAnsi="Arial" w:cs="Arial"/>
                            <w:sz w:val="16"/>
                            <w:szCs w:val="18"/>
                          </w:rPr>
                          <w:br/>
                          <w:t>de la</w:t>
                        </w:r>
                        <w:r w:rsidRPr="0053728B">
                          <w:rPr>
                            <w:rFonts w:ascii="Arial" w:hAnsi="Arial" w:cs="Arial"/>
                            <w:sz w:val="16"/>
                            <w:szCs w:val="18"/>
                          </w:rPr>
                          <w:br/>
                          <w:t>Licitación</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Convocados</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Fracciones</w:t>
                        </w:r>
                        <w:r w:rsidRPr="0053728B">
                          <w:rPr>
                            <w:rFonts w:ascii="Arial" w:hAnsi="Arial" w:cs="Arial"/>
                            <w:sz w:val="16"/>
                            <w:szCs w:val="18"/>
                          </w:rPr>
                          <w:br/>
                          <w:t>arancelarias</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Descripción</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del cupo</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País</w:t>
                        </w:r>
                        <w:r w:rsidRPr="0053728B">
                          <w:rPr>
                            <w:rFonts w:ascii="Arial" w:hAnsi="Arial" w:cs="Arial"/>
                            <w:sz w:val="16"/>
                            <w:szCs w:val="18"/>
                          </w:rPr>
                          <w:br/>
                          <w:t>de</w:t>
                        </w:r>
                        <w:r w:rsidRPr="0053728B">
                          <w:rPr>
                            <w:rFonts w:ascii="Arial" w:hAnsi="Arial" w:cs="Arial"/>
                            <w:sz w:val="16"/>
                            <w:szCs w:val="18"/>
                          </w:rPr>
                          <w:br/>
                          <w:t>origen</w:t>
                        </w:r>
                      </w:p>
                    </w:tc>
                    <w:tc>
                      <w:tcPr>
                        <w:tcW w:w="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Unidad</w:t>
                        </w:r>
                        <w:r w:rsidRPr="0053728B">
                          <w:rPr>
                            <w:rFonts w:ascii="Arial" w:hAnsi="Arial" w:cs="Arial"/>
                            <w:sz w:val="16"/>
                            <w:szCs w:val="18"/>
                          </w:rPr>
                          <w:br/>
                          <w:t>de</w:t>
                        </w:r>
                        <w:r w:rsidRPr="0053728B">
                          <w:rPr>
                            <w:rFonts w:ascii="Arial" w:hAnsi="Arial" w:cs="Arial"/>
                            <w:sz w:val="16"/>
                            <w:szCs w:val="18"/>
                          </w:rPr>
                          <w:br/>
                          <w:t>medida</w:t>
                        </w:r>
                      </w:p>
                    </w:tc>
                    <w:tc>
                      <w:tcPr>
                        <w:tcW w:w="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Cantidad a</w:t>
                        </w:r>
                        <w:r w:rsidRPr="0053728B">
                          <w:rPr>
                            <w:rFonts w:ascii="Arial" w:hAnsi="Arial" w:cs="Arial"/>
                            <w:sz w:val="16"/>
                            <w:szCs w:val="18"/>
                          </w:rPr>
                          <w:br/>
                          <w:t>licitar</w:t>
                        </w:r>
                      </w:p>
                    </w:tc>
                    <w:tc>
                      <w:tcPr>
                        <w:tcW w:w="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Monto</w:t>
                        </w:r>
                        <w:r w:rsidRPr="0053728B">
                          <w:rPr>
                            <w:rFonts w:ascii="Arial" w:hAnsi="Arial" w:cs="Arial"/>
                            <w:sz w:val="16"/>
                            <w:szCs w:val="18"/>
                          </w:rPr>
                          <w:br/>
                          <w:t>máximo</w:t>
                        </w:r>
                        <w:r w:rsidRPr="0053728B">
                          <w:rPr>
                            <w:rFonts w:ascii="Arial" w:hAnsi="Arial" w:cs="Arial"/>
                            <w:sz w:val="16"/>
                            <w:szCs w:val="18"/>
                          </w:rPr>
                          <w:br/>
                        </w:r>
                        <w:proofErr w:type="spellStart"/>
                        <w:r w:rsidRPr="0053728B">
                          <w:rPr>
                            <w:rFonts w:ascii="Arial" w:hAnsi="Arial" w:cs="Arial"/>
                            <w:sz w:val="16"/>
                            <w:szCs w:val="18"/>
                          </w:rPr>
                          <w:t>adjudicable</w:t>
                        </w:r>
                        <w:proofErr w:type="spellEnd"/>
                        <w:r w:rsidRPr="0053728B">
                          <w:rPr>
                            <w:rFonts w:ascii="Arial" w:hAnsi="Arial" w:cs="Arial"/>
                            <w:sz w:val="16"/>
                            <w:szCs w:val="18"/>
                          </w:rPr>
                          <w:t xml:space="preserve"> por</w:t>
                        </w:r>
                        <w:r w:rsidRPr="0053728B">
                          <w:rPr>
                            <w:rFonts w:ascii="Arial" w:hAnsi="Arial" w:cs="Arial"/>
                            <w:sz w:val="16"/>
                            <w:szCs w:val="18"/>
                          </w:rPr>
                          <w:br/>
                          <w:t>participante</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Fecha y</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hora de</w:t>
                        </w:r>
                        <w:r w:rsidRPr="0053728B">
                          <w:rPr>
                            <w:rFonts w:ascii="Arial" w:hAnsi="Arial" w:cs="Arial"/>
                            <w:sz w:val="16"/>
                            <w:szCs w:val="18"/>
                          </w:rPr>
                          <w:br/>
                          <w:t>la</w:t>
                        </w:r>
                        <w:r w:rsidRPr="0053728B">
                          <w:rPr>
                            <w:rFonts w:ascii="Arial" w:hAnsi="Arial" w:cs="Arial"/>
                            <w:sz w:val="16"/>
                            <w:szCs w:val="18"/>
                          </w:rPr>
                          <w:br/>
                          <w:t>licitación</w:t>
                        </w:r>
                      </w:p>
                    </w:tc>
                  </w:tr>
                  <w:tr w:rsidR="0053728B" w:rsidRPr="0053728B" w:rsidTr="0053728B">
                    <w:trPr>
                      <w:trHeight w:val="66"/>
                    </w:trPr>
                    <w:tc>
                      <w:tcPr>
                        <w:tcW w:w="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(1)</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(2)</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(3)</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(5)</w:t>
                        </w:r>
                      </w:p>
                    </w:tc>
                    <w:tc>
                      <w:tcPr>
                        <w:tcW w:w="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(6)</w:t>
                        </w:r>
                      </w:p>
                    </w:tc>
                    <w:tc>
                      <w:tcPr>
                        <w:tcW w:w="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(7)</w:t>
                        </w:r>
                      </w:p>
                    </w:tc>
                    <w:tc>
                      <w:tcPr>
                        <w:tcW w:w="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(8)</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(9)</w:t>
                        </w:r>
                      </w:p>
                    </w:tc>
                  </w:tr>
                  <w:tr w:rsidR="0053728B" w:rsidRPr="0053728B" w:rsidTr="0053728B">
                    <w:trPr>
                      <w:trHeight w:val="520"/>
                    </w:trPr>
                    <w:tc>
                      <w:tcPr>
                        <w:tcW w:w="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005/2</w:t>
                        </w:r>
                        <w:r w:rsidRPr="0053728B">
                          <w:rPr>
                            <w:rFonts w:ascii="Arial" w:hAnsi="Arial" w:cs="Arial"/>
                            <w:sz w:val="16"/>
                            <w:szCs w:val="18"/>
                          </w:rPr>
                          <w:br/>
                          <w:t>018</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Personas</w:t>
                        </w:r>
                        <w:r w:rsidRPr="0053728B">
                          <w:rPr>
                            <w:rFonts w:ascii="Arial" w:hAnsi="Arial" w:cs="Arial"/>
                            <w:sz w:val="16"/>
                            <w:szCs w:val="18"/>
                          </w:rPr>
                          <w:br/>
                          <w:t>físicas y</w:t>
                        </w:r>
                        <w:r w:rsidRPr="0053728B">
                          <w:rPr>
                            <w:rFonts w:ascii="Arial" w:hAnsi="Arial" w:cs="Arial"/>
                            <w:sz w:val="16"/>
                            <w:szCs w:val="18"/>
                          </w:rPr>
                          <w:br/>
                          <w:t>morales</w:t>
                        </w:r>
                        <w:r w:rsidRPr="0053728B">
                          <w:rPr>
                            <w:rFonts w:ascii="Arial" w:hAnsi="Arial" w:cs="Arial"/>
                            <w:sz w:val="16"/>
                            <w:szCs w:val="18"/>
                          </w:rPr>
                          <w:br/>
                          <w:t>establecidas</w:t>
                        </w:r>
                        <w:r w:rsidRPr="0053728B">
                          <w:rPr>
                            <w:rFonts w:ascii="Arial" w:hAnsi="Arial" w:cs="Arial"/>
                            <w:sz w:val="16"/>
                            <w:szCs w:val="18"/>
                          </w:rPr>
                          <w:br/>
                          <w:t>en los</w:t>
                        </w:r>
                        <w:r w:rsidRPr="0053728B">
                          <w:rPr>
                            <w:rFonts w:ascii="Arial" w:hAnsi="Arial" w:cs="Arial"/>
                            <w:sz w:val="16"/>
                            <w:szCs w:val="18"/>
                          </w:rPr>
                          <w:br/>
                          <w:t>Estados</w:t>
                        </w:r>
                        <w:r w:rsidRPr="0053728B">
                          <w:rPr>
                            <w:rFonts w:ascii="Arial" w:hAnsi="Arial" w:cs="Arial"/>
                            <w:sz w:val="16"/>
                            <w:szCs w:val="18"/>
                          </w:rPr>
                          <w:br/>
                          <w:t>Unidos</w:t>
                        </w:r>
                        <w:r w:rsidRPr="0053728B">
                          <w:rPr>
                            <w:rFonts w:ascii="Arial" w:hAnsi="Arial" w:cs="Arial"/>
                            <w:sz w:val="16"/>
                            <w:szCs w:val="18"/>
                          </w:rPr>
                          <w:br/>
                          <w:t>Mexicanos</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0304.31.01</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0304.32.01</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0304.61.01</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0304.62.01</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Filetes de</w:t>
                        </w:r>
                        <w:r w:rsidRPr="0053728B">
                          <w:rPr>
                            <w:rFonts w:ascii="Arial" w:hAnsi="Arial" w:cs="Arial"/>
                            <w:sz w:val="16"/>
                            <w:szCs w:val="18"/>
                          </w:rPr>
                          <w:br/>
                          <w:t>pescado,</w:t>
                        </w:r>
                        <w:r w:rsidRPr="0053728B">
                          <w:rPr>
                            <w:rFonts w:ascii="Arial" w:hAnsi="Arial" w:cs="Arial"/>
                            <w:sz w:val="16"/>
                            <w:szCs w:val="18"/>
                          </w:rPr>
                          <w:br/>
                          <w:t>frescos</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o</w:t>
                        </w:r>
                        <w:r w:rsidRPr="0053728B">
                          <w:rPr>
                            <w:rFonts w:ascii="Arial" w:hAnsi="Arial" w:cs="Arial"/>
                            <w:sz w:val="16"/>
                            <w:szCs w:val="18"/>
                          </w:rPr>
                          <w:br/>
                          <w:t>refrigerados</w:t>
                        </w:r>
                        <w:r w:rsidRPr="0053728B">
                          <w:rPr>
                            <w:rFonts w:ascii="Arial" w:hAnsi="Arial" w:cs="Arial"/>
                            <w:sz w:val="16"/>
                            <w:szCs w:val="18"/>
                          </w:rPr>
                          <w:br/>
                          <w:t>y</w:t>
                        </w:r>
                        <w:r w:rsidRPr="0053728B">
                          <w:rPr>
                            <w:rFonts w:ascii="Arial" w:hAnsi="Arial" w:cs="Arial"/>
                            <w:sz w:val="16"/>
                            <w:szCs w:val="18"/>
                          </w:rPr>
                          <w:br/>
                          <w:t>congelados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Todo</w:t>
                        </w:r>
                        <w:r w:rsidRPr="0053728B">
                          <w:rPr>
                            <w:rFonts w:ascii="Arial" w:hAnsi="Arial" w:cs="Arial"/>
                            <w:sz w:val="16"/>
                            <w:szCs w:val="18"/>
                          </w:rPr>
                          <w:br/>
                          <w:t>el</w:t>
                        </w:r>
                        <w:r w:rsidRPr="0053728B">
                          <w:rPr>
                            <w:rFonts w:ascii="Arial" w:hAnsi="Arial" w:cs="Arial"/>
                            <w:sz w:val="16"/>
                            <w:szCs w:val="18"/>
                          </w:rPr>
                          <w:br/>
                          <w:t>mundo</w:t>
                        </w:r>
                      </w:p>
                    </w:tc>
                    <w:tc>
                      <w:tcPr>
                        <w:tcW w:w="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proofErr w:type="spellStart"/>
                        <w:r w:rsidRPr="0053728B">
                          <w:rPr>
                            <w:rFonts w:ascii="Arial" w:hAnsi="Arial" w:cs="Arial"/>
                            <w:sz w:val="16"/>
                            <w:szCs w:val="18"/>
                          </w:rPr>
                          <w:t>Kilogr</w:t>
                        </w:r>
                        <w:proofErr w:type="spellEnd"/>
                        <w:r w:rsidRPr="0053728B">
                          <w:rPr>
                            <w:rFonts w:ascii="Arial" w:hAnsi="Arial" w:cs="Arial"/>
                            <w:sz w:val="16"/>
                            <w:szCs w:val="18"/>
                          </w:rPr>
                          <w:br/>
                          <w:t>amos</w:t>
                        </w:r>
                      </w:p>
                    </w:tc>
                    <w:tc>
                      <w:tcPr>
                        <w:tcW w:w="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38,500,</w:t>
                        </w:r>
                        <w:r w:rsidRPr="0053728B">
                          <w:rPr>
                            <w:rFonts w:ascii="Arial" w:hAnsi="Arial" w:cs="Arial"/>
                            <w:sz w:val="16"/>
                            <w:szCs w:val="18"/>
                          </w:rPr>
                          <w:br/>
                          <w:t>000</w:t>
                        </w:r>
                      </w:p>
                    </w:tc>
                    <w:tc>
                      <w:tcPr>
                        <w:tcW w:w="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3,850,000</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25 de</w:t>
                        </w:r>
                        <w:r w:rsidRPr="0053728B">
                          <w:rPr>
                            <w:rFonts w:ascii="Arial" w:hAnsi="Arial" w:cs="Arial"/>
                            <w:sz w:val="16"/>
                            <w:szCs w:val="18"/>
                          </w:rPr>
                          <w:br/>
                          <w:t>mayo de</w:t>
                        </w:r>
                        <w:r w:rsidRPr="0053728B">
                          <w:rPr>
                            <w:rFonts w:ascii="Arial" w:hAnsi="Arial" w:cs="Arial"/>
                            <w:sz w:val="16"/>
                            <w:szCs w:val="18"/>
                          </w:rPr>
                          <w:br/>
                          <w:t>2018</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16:00</w:t>
                        </w:r>
                        <w:r w:rsidRPr="0053728B">
                          <w:rPr>
                            <w:rFonts w:ascii="Arial" w:hAnsi="Arial" w:cs="Arial"/>
                            <w:sz w:val="16"/>
                            <w:szCs w:val="18"/>
                          </w:rPr>
                          <w:br/>
                          <w:t>horas</w:t>
                        </w:r>
                      </w:p>
                    </w:tc>
                  </w:tr>
                </w:tbl>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Las bases de esta licitación son gratuitas y estarán a disposición de los interesados el 14 de mayo de 2018 y en los días subsecuentes en todas las delegaciones</w:t>
                  </w:r>
                  <w:r>
                    <w:rPr>
                      <w:rFonts w:ascii="Arial" w:hAnsi="Arial" w:cs="Arial"/>
                      <w:sz w:val="18"/>
                      <w:szCs w:val="18"/>
                    </w:rPr>
                    <w:t xml:space="preserve"> </w:t>
                  </w:r>
                  <w:r w:rsidRPr="0053728B">
                    <w:rPr>
                      <w:rFonts w:ascii="Arial" w:hAnsi="Arial" w:cs="Arial"/>
                      <w:sz w:val="18"/>
                      <w:szCs w:val="18"/>
                    </w:rPr>
                    <w:t>y subdelegaciones federales de la Secretaría de Economía, de las 9:00 a las 14:00 horas, así como en la página de Internet del Sistema Integral de Información de Comercio Exterior: www.siicex.gob.mx, en horario continuo.</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El registro de ofertas se llevará a cabo de conformidad al horario establecido en las bases de la licitación. La apertura de sobres y el proceso de adjudicación se efectuará en el día y horario señalados en el cuadro anterior en la Sala de Exportadores de la Secretaría de Economía, ubicada en Avenida Insurgentes Sur Nº 1940, PB, Colonia Florida, Delegación Álvaro Obregón, Ciudad de México.</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Ciudad de México, a 2 de mayo de 2018</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El Director General de Comercio Exterior</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 xml:space="preserve">Juan Díaz </w:t>
                  </w:r>
                  <w:proofErr w:type="spellStart"/>
                  <w:r w:rsidRPr="0053728B">
                    <w:rPr>
                      <w:rFonts w:ascii="Arial" w:hAnsi="Arial" w:cs="Arial"/>
                      <w:sz w:val="18"/>
                      <w:szCs w:val="18"/>
                    </w:rPr>
                    <w:t>Mazadiego</w:t>
                  </w:r>
                  <w:proofErr w:type="spellEnd"/>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Rúbrica.</w:t>
                  </w:r>
                </w:p>
                <w:p w:rsidR="0053728B" w:rsidRPr="0053728B" w:rsidRDefault="0053728B" w:rsidP="0053728B">
                  <w:pPr>
                    <w:spacing w:after="0" w:line="240" w:lineRule="auto"/>
                    <w:jc w:val="right"/>
                    <w:rPr>
                      <w:rFonts w:ascii="Arial" w:hAnsi="Arial" w:cs="Arial"/>
                      <w:sz w:val="18"/>
                      <w:szCs w:val="18"/>
                    </w:rPr>
                  </w:pPr>
                  <w:r w:rsidRPr="0053728B">
                    <w:rPr>
                      <w:rFonts w:ascii="Arial" w:hAnsi="Arial" w:cs="Arial"/>
                      <w:sz w:val="18"/>
                      <w:szCs w:val="18"/>
                    </w:rPr>
                    <w:t>(R.- 466482)</w:t>
                  </w:r>
                </w:p>
                <w:p w:rsidR="0053728B" w:rsidRPr="0053728B" w:rsidRDefault="0053728B" w:rsidP="0053728B">
                  <w:pPr>
                    <w:spacing w:after="0" w:line="240" w:lineRule="auto"/>
                    <w:rPr>
                      <w:rFonts w:ascii="Arial" w:hAnsi="Arial" w:cs="Arial"/>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455"/>
                  </w:tblGrid>
                  <w:tr w:rsidR="0053728B" w:rsidRPr="0053728B" w:rsidTr="0053728B">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53728B" w:rsidRPr="0053728B" w:rsidRDefault="0053728B" w:rsidP="0053728B">
                        <w:pPr>
                          <w:spacing w:after="0" w:line="240" w:lineRule="auto"/>
                          <w:rPr>
                            <w:rFonts w:ascii="Arial" w:hAnsi="Arial" w:cs="Arial"/>
                            <w:sz w:val="18"/>
                            <w:szCs w:val="18"/>
                          </w:rPr>
                        </w:pPr>
                        <w:r w:rsidRPr="0053728B">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53728B" w:rsidRPr="0053728B" w:rsidRDefault="0053728B" w:rsidP="0053728B">
                  <w:pPr>
                    <w:spacing w:after="0" w:line="240" w:lineRule="auto"/>
                    <w:rPr>
                      <w:rFonts w:ascii="Arial" w:hAnsi="Arial" w:cs="Arial"/>
                      <w:sz w:val="18"/>
                      <w:szCs w:val="18"/>
                    </w:rPr>
                  </w:pPr>
                </w:p>
              </w:tc>
            </w:tr>
            <w:tr w:rsidR="0053728B" w:rsidRPr="0053728B" w:rsidTr="0053728B">
              <w:trPr>
                <w:tblCellSpacing w:w="0" w:type="dxa"/>
                <w:jc w:val="center"/>
              </w:trPr>
              <w:tc>
                <w:tcPr>
                  <w:tcW w:w="0" w:type="auto"/>
                  <w:vAlign w:val="center"/>
                  <w:hideMark/>
                </w:tcPr>
                <w:p w:rsidR="0053728B" w:rsidRPr="0053728B" w:rsidRDefault="0053728B" w:rsidP="0053728B">
                  <w:pPr>
                    <w:spacing w:after="0" w:line="240" w:lineRule="auto"/>
                    <w:rPr>
                      <w:rFonts w:ascii="Arial" w:hAnsi="Arial" w:cs="Arial"/>
                      <w:sz w:val="18"/>
                      <w:szCs w:val="18"/>
                    </w:rPr>
                  </w:pPr>
                  <w:r w:rsidRPr="0053728B">
                    <w:rPr>
                      <w:rFonts w:ascii="Arial" w:hAnsi="Arial" w:cs="Arial"/>
                      <w:sz w:val="18"/>
                      <w:szCs w:val="18"/>
                    </w:rPr>
                    <w:t> </w:t>
                  </w:r>
                </w:p>
              </w:tc>
            </w:tr>
          </w:tbl>
          <w:p w:rsidR="007A6989" w:rsidRPr="0053728B" w:rsidRDefault="007A6989" w:rsidP="007A6989">
            <w:pPr>
              <w:spacing w:after="0" w:line="240" w:lineRule="auto"/>
              <w:rPr>
                <w:rFonts w:ascii="Arial" w:hAnsi="Arial" w:cs="Arial"/>
                <w:sz w:val="18"/>
                <w:szCs w:val="18"/>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4BD9"/>
    <w:multiLevelType w:val="hybridMultilevel"/>
    <w:tmpl w:val="2DE4D2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B8240F"/>
    <w:multiLevelType w:val="hybridMultilevel"/>
    <w:tmpl w:val="7FAC9030"/>
    <w:lvl w:ilvl="0" w:tplc="A4CEEE98">
      <w:start w:val="1"/>
      <w:numFmt w:val="decimal"/>
      <w:lvlText w:val="%1."/>
      <w:lvlJc w:val="left"/>
      <w:pPr>
        <w:ind w:left="-27" w:hanging="405"/>
      </w:pPr>
      <w:rPr>
        <w:rFonts w:hint="default"/>
      </w:rPr>
    </w:lvl>
    <w:lvl w:ilvl="1" w:tplc="E3E0C26A">
      <w:start w:val="1"/>
      <w:numFmt w:val="bullet"/>
      <w:lvlText w:val="—"/>
      <w:lvlJc w:val="left"/>
      <w:pPr>
        <w:ind w:left="648" w:hanging="360"/>
      </w:pPr>
      <w:rPr>
        <w:rFonts w:ascii="Arial" w:eastAsia="Times New Roman" w:hAnsi="Arial" w:cs="Arial" w:hint="default"/>
      </w:r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 w15:restartNumberingAfterBreak="0">
    <w:nsid w:val="750626EC"/>
    <w:multiLevelType w:val="hybridMultilevel"/>
    <w:tmpl w:val="B8E4B4CA"/>
    <w:lvl w:ilvl="0" w:tplc="A4CEEE98">
      <w:start w:val="1"/>
      <w:numFmt w:val="decimal"/>
      <w:lvlText w:val="%1."/>
      <w:lvlJc w:val="left"/>
      <w:pPr>
        <w:ind w:left="-27"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C31BE"/>
    <w:rsid w:val="001505B4"/>
    <w:rsid w:val="002274E3"/>
    <w:rsid w:val="002930CA"/>
    <w:rsid w:val="00295651"/>
    <w:rsid w:val="003C2975"/>
    <w:rsid w:val="003F3779"/>
    <w:rsid w:val="00437A42"/>
    <w:rsid w:val="004945DA"/>
    <w:rsid w:val="004F7731"/>
    <w:rsid w:val="0053728B"/>
    <w:rsid w:val="005D67B3"/>
    <w:rsid w:val="00601C85"/>
    <w:rsid w:val="00683BA3"/>
    <w:rsid w:val="006C5163"/>
    <w:rsid w:val="0073577F"/>
    <w:rsid w:val="007A6989"/>
    <w:rsid w:val="008750CB"/>
    <w:rsid w:val="00967776"/>
    <w:rsid w:val="009B259C"/>
    <w:rsid w:val="009F564D"/>
    <w:rsid w:val="00AC6B1E"/>
    <w:rsid w:val="00B2520D"/>
    <w:rsid w:val="00C20390"/>
    <w:rsid w:val="00C2270B"/>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0F3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paragraph" w:styleId="Prrafodelista">
    <w:name w:val="List Paragraph"/>
    <w:basedOn w:val="Normal"/>
    <w:uiPriority w:val="34"/>
    <w:qFormat/>
    <w:rsid w:val="00601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222984473">
      <w:bodyDiv w:val="1"/>
      <w:marLeft w:val="0"/>
      <w:marRight w:val="0"/>
      <w:marTop w:val="0"/>
      <w:marBottom w:val="0"/>
      <w:divBdr>
        <w:top w:val="none" w:sz="0" w:space="0" w:color="auto"/>
        <w:left w:val="none" w:sz="0" w:space="0" w:color="auto"/>
        <w:bottom w:val="none" w:sz="0" w:space="0" w:color="auto"/>
        <w:right w:val="none" w:sz="0" w:space="0" w:color="auto"/>
      </w:divBdr>
      <w:divsChild>
        <w:div w:id="949048104">
          <w:marLeft w:val="0"/>
          <w:marRight w:val="0"/>
          <w:marTop w:val="0"/>
          <w:marBottom w:val="0"/>
          <w:divBdr>
            <w:top w:val="none" w:sz="0" w:space="0" w:color="auto"/>
            <w:left w:val="none" w:sz="0" w:space="0" w:color="auto"/>
            <w:bottom w:val="none" w:sz="0" w:space="0" w:color="auto"/>
            <w:right w:val="none" w:sz="0" w:space="0" w:color="auto"/>
          </w:divBdr>
          <w:divsChild>
            <w:div w:id="1990477566">
              <w:marLeft w:val="0"/>
              <w:marRight w:val="0"/>
              <w:marTop w:val="0"/>
              <w:marBottom w:val="0"/>
              <w:divBdr>
                <w:top w:val="none" w:sz="0" w:space="0" w:color="auto"/>
                <w:left w:val="none" w:sz="0" w:space="0" w:color="auto"/>
                <w:bottom w:val="none" w:sz="0" w:space="0" w:color="auto"/>
                <w:right w:val="none" w:sz="0" w:space="0" w:color="auto"/>
              </w:divBdr>
              <w:divsChild>
                <w:div w:id="1166674668">
                  <w:marLeft w:val="0"/>
                  <w:marRight w:val="0"/>
                  <w:marTop w:val="0"/>
                  <w:marBottom w:val="101"/>
                  <w:divBdr>
                    <w:top w:val="none" w:sz="0" w:space="0" w:color="auto"/>
                    <w:left w:val="none" w:sz="0" w:space="0" w:color="auto"/>
                    <w:bottom w:val="none" w:sz="0" w:space="0" w:color="auto"/>
                    <w:right w:val="none" w:sz="0" w:space="0" w:color="auto"/>
                  </w:divBdr>
                </w:div>
                <w:div w:id="151723943">
                  <w:marLeft w:val="0"/>
                  <w:marRight w:val="0"/>
                  <w:marTop w:val="101"/>
                  <w:marBottom w:val="101"/>
                  <w:divBdr>
                    <w:top w:val="none" w:sz="0" w:space="0" w:color="auto"/>
                    <w:left w:val="none" w:sz="0" w:space="0" w:color="auto"/>
                    <w:bottom w:val="none" w:sz="0" w:space="0" w:color="auto"/>
                    <w:right w:val="none" w:sz="0" w:space="0" w:color="auto"/>
                  </w:divBdr>
                </w:div>
                <w:div w:id="1726172860">
                  <w:marLeft w:val="0"/>
                  <w:marRight w:val="0"/>
                  <w:marTop w:val="0"/>
                  <w:marBottom w:val="101"/>
                  <w:divBdr>
                    <w:top w:val="none" w:sz="0" w:space="0" w:color="auto"/>
                    <w:left w:val="none" w:sz="0" w:space="0" w:color="auto"/>
                    <w:bottom w:val="none" w:sz="0" w:space="0" w:color="auto"/>
                    <w:right w:val="none" w:sz="0" w:space="0" w:color="auto"/>
                  </w:divBdr>
                </w:div>
                <w:div w:id="534775753">
                  <w:marLeft w:val="0"/>
                  <w:marRight w:val="0"/>
                  <w:marTop w:val="0"/>
                  <w:marBottom w:val="101"/>
                  <w:divBdr>
                    <w:top w:val="none" w:sz="0" w:space="0" w:color="auto"/>
                    <w:left w:val="none" w:sz="0" w:space="0" w:color="auto"/>
                    <w:bottom w:val="none" w:sz="0" w:space="0" w:color="auto"/>
                    <w:right w:val="none" w:sz="0" w:space="0" w:color="auto"/>
                  </w:divBdr>
                </w:div>
                <w:div w:id="787434042">
                  <w:marLeft w:val="0"/>
                  <w:marRight w:val="0"/>
                  <w:marTop w:val="0"/>
                  <w:marBottom w:val="101"/>
                  <w:divBdr>
                    <w:top w:val="none" w:sz="0" w:space="0" w:color="auto"/>
                    <w:left w:val="none" w:sz="0" w:space="0" w:color="auto"/>
                    <w:bottom w:val="none" w:sz="0" w:space="0" w:color="auto"/>
                    <w:right w:val="none" w:sz="0" w:space="0" w:color="auto"/>
                  </w:divBdr>
                </w:div>
                <w:div w:id="1023361196">
                  <w:marLeft w:val="0"/>
                  <w:marRight w:val="0"/>
                  <w:marTop w:val="0"/>
                  <w:marBottom w:val="101"/>
                  <w:divBdr>
                    <w:top w:val="none" w:sz="0" w:space="0" w:color="auto"/>
                    <w:left w:val="none" w:sz="0" w:space="0" w:color="auto"/>
                    <w:bottom w:val="none" w:sz="0" w:space="0" w:color="auto"/>
                    <w:right w:val="none" w:sz="0" w:space="0" w:color="auto"/>
                  </w:divBdr>
                </w:div>
                <w:div w:id="288319883">
                  <w:marLeft w:val="0"/>
                  <w:marRight w:val="0"/>
                  <w:marTop w:val="101"/>
                  <w:marBottom w:val="101"/>
                  <w:divBdr>
                    <w:top w:val="none" w:sz="0" w:space="0" w:color="auto"/>
                    <w:left w:val="none" w:sz="0" w:space="0" w:color="auto"/>
                    <w:bottom w:val="none" w:sz="0" w:space="0" w:color="auto"/>
                    <w:right w:val="none" w:sz="0" w:space="0" w:color="auto"/>
                  </w:divBdr>
                </w:div>
                <w:div w:id="663633503">
                  <w:marLeft w:val="0"/>
                  <w:marRight w:val="0"/>
                  <w:marTop w:val="0"/>
                  <w:marBottom w:val="101"/>
                  <w:divBdr>
                    <w:top w:val="none" w:sz="0" w:space="0" w:color="auto"/>
                    <w:left w:val="none" w:sz="0" w:space="0" w:color="auto"/>
                    <w:bottom w:val="none" w:sz="0" w:space="0" w:color="auto"/>
                    <w:right w:val="none" w:sz="0" w:space="0" w:color="auto"/>
                  </w:divBdr>
                </w:div>
                <w:div w:id="1796214617">
                  <w:marLeft w:val="0"/>
                  <w:marRight w:val="0"/>
                  <w:marTop w:val="0"/>
                  <w:marBottom w:val="101"/>
                  <w:divBdr>
                    <w:top w:val="none" w:sz="0" w:space="0" w:color="auto"/>
                    <w:left w:val="none" w:sz="0" w:space="0" w:color="auto"/>
                    <w:bottom w:val="none" w:sz="0" w:space="0" w:color="auto"/>
                    <w:right w:val="none" w:sz="0" w:space="0" w:color="auto"/>
                  </w:divBdr>
                </w:div>
                <w:div w:id="1562907166">
                  <w:marLeft w:val="0"/>
                  <w:marRight w:val="0"/>
                  <w:marTop w:val="0"/>
                  <w:marBottom w:val="101"/>
                  <w:divBdr>
                    <w:top w:val="none" w:sz="0" w:space="0" w:color="auto"/>
                    <w:left w:val="none" w:sz="0" w:space="0" w:color="auto"/>
                    <w:bottom w:val="none" w:sz="0" w:space="0" w:color="auto"/>
                    <w:right w:val="none" w:sz="0" w:space="0" w:color="auto"/>
                  </w:divBdr>
                </w:div>
                <w:div w:id="323551237">
                  <w:marLeft w:val="0"/>
                  <w:marRight w:val="0"/>
                  <w:marTop w:val="0"/>
                  <w:marBottom w:val="101"/>
                  <w:divBdr>
                    <w:top w:val="none" w:sz="0" w:space="0" w:color="auto"/>
                    <w:left w:val="none" w:sz="0" w:space="0" w:color="auto"/>
                    <w:bottom w:val="none" w:sz="0" w:space="0" w:color="auto"/>
                    <w:right w:val="none" w:sz="0" w:space="0" w:color="auto"/>
                  </w:divBdr>
                </w:div>
                <w:div w:id="1430354051">
                  <w:marLeft w:val="0"/>
                  <w:marRight w:val="0"/>
                  <w:marTop w:val="0"/>
                  <w:marBottom w:val="101"/>
                  <w:divBdr>
                    <w:top w:val="none" w:sz="0" w:space="0" w:color="auto"/>
                    <w:left w:val="none" w:sz="0" w:space="0" w:color="auto"/>
                    <w:bottom w:val="none" w:sz="0" w:space="0" w:color="auto"/>
                    <w:right w:val="none" w:sz="0" w:space="0" w:color="auto"/>
                  </w:divBdr>
                </w:div>
                <w:div w:id="1767845689">
                  <w:marLeft w:val="720"/>
                  <w:marRight w:val="0"/>
                  <w:marTop w:val="0"/>
                  <w:marBottom w:val="101"/>
                  <w:divBdr>
                    <w:top w:val="none" w:sz="0" w:space="0" w:color="auto"/>
                    <w:left w:val="none" w:sz="0" w:space="0" w:color="auto"/>
                    <w:bottom w:val="none" w:sz="0" w:space="0" w:color="auto"/>
                    <w:right w:val="none" w:sz="0" w:space="0" w:color="auto"/>
                  </w:divBdr>
                </w:div>
                <w:div w:id="696124175">
                  <w:marLeft w:val="1080"/>
                  <w:marRight w:val="0"/>
                  <w:marTop w:val="0"/>
                  <w:marBottom w:val="101"/>
                  <w:divBdr>
                    <w:top w:val="none" w:sz="0" w:space="0" w:color="auto"/>
                    <w:left w:val="none" w:sz="0" w:space="0" w:color="auto"/>
                    <w:bottom w:val="none" w:sz="0" w:space="0" w:color="auto"/>
                    <w:right w:val="none" w:sz="0" w:space="0" w:color="auto"/>
                  </w:divBdr>
                </w:div>
                <w:div w:id="1860586051">
                  <w:marLeft w:val="720"/>
                  <w:marRight w:val="0"/>
                  <w:marTop w:val="0"/>
                  <w:marBottom w:val="101"/>
                  <w:divBdr>
                    <w:top w:val="none" w:sz="0" w:space="0" w:color="auto"/>
                    <w:left w:val="none" w:sz="0" w:space="0" w:color="auto"/>
                    <w:bottom w:val="none" w:sz="0" w:space="0" w:color="auto"/>
                    <w:right w:val="none" w:sz="0" w:space="0" w:color="auto"/>
                  </w:divBdr>
                </w:div>
                <w:div w:id="475878101">
                  <w:marLeft w:val="720"/>
                  <w:marRight w:val="0"/>
                  <w:marTop w:val="0"/>
                  <w:marBottom w:val="101"/>
                  <w:divBdr>
                    <w:top w:val="none" w:sz="0" w:space="0" w:color="auto"/>
                    <w:left w:val="none" w:sz="0" w:space="0" w:color="auto"/>
                    <w:bottom w:val="none" w:sz="0" w:space="0" w:color="auto"/>
                    <w:right w:val="none" w:sz="0" w:space="0" w:color="auto"/>
                  </w:divBdr>
                </w:div>
                <w:div w:id="1500196266">
                  <w:marLeft w:val="0"/>
                  <w:marRight w:val="0"/>
                  <w:marTop w:val="0"/>
                  <w:marBottom w:val="101"/>
                  <w:divBdr>
                    <w:top w:val="none" w:sz="0" w:space="0" w:color="auto"/>
                    <w:left w:val="none" w:sz="0" w:space="0" w:color="auto"/>
                    <w:bottom w:val="none" w:sz="0" w:space="0" w:color="auto"/>
                    <w:right w:val="none" w:sz="0" w:space="0" w:color="auto"/>
                  </w:divBdr>
                </w:div>
                <w:div w:id="1986884486">
                  <w:marLeft w:val="0"/>
                  <w:marRight w:val="0"/>
                  <w:marTop w:val="40"/>
                  <w:marBottom w:val="40"/>
                  <w:divBdr>
                    <w:top w:val="none" w:sz="0" w:space="0" w:color="auto"/>
                    <w:left w:val="none" w:sz="0" w:space="0" w:color="auto"/>
                    <w:bottom w:val="none" w:sz="0" w:space="0" w:color="auto"/>
                    <w:right w:val="none" w:sz="0" w:space="0" w:color="auto"/>
                  </w:divBdr>
                </w:div>
                <w:div w:id="267977522">
                  <w:marLeft w:val="0"/>
                  <w:marRight w:val="0"/>
                  <w:marTop w:val="40"/>
                  <w:marBottom w:val="40"/>
                  <w:divBdr>
                    <w:top w:val="none" w:sz="0" w:space="0" w:color="auto"/>
                    <w:left w:val="none" w:sz="0" w:space="0" w:color="auto"/>
                    <w:bottom w:val="none" w:sz="0" w:space="0" w:color="auto"/>
                    <w:right w:val="none" w:sz="0" w:space="0" w:color="auto"/>
                  </w:divBdr>
                </w:div>
                <w:div w:id="539165907">
                  <w:marLeft w:val="0"/>
                  <w:marRight w:val="0"/>
                  <w:marTop w:val="40"/>
                  <w:marBottom w:val="40"/>
                  <w:divBdr>
                    <w:top w:val="none" w:sz="0" w:space="0" w:color="auto"/>
                    <w:left w:val="none" w:sz="0" w:space="0" w:color="auto"/>
                    <w:bottom w:val="none" w:sz="0" w:space="0" w:color="auto"/>
                    <w:right w:val="none" w:sz="0" w:space="0" w:color="auto"/>
                  </w:divBdr>
                </w:div>
                <w:div w:id="404495731">
                  <w:marLeft w:val="0"/>
                  <w:marRight w:val="0"/>
                  <w:marTop w:val="40"/>
                  <w:marBottom w:val="40"/>
                  <w:divBdr>
                    <w:top w:val="none" w:sz="0" w:space="0" w:color="auto"/>
                    <w:left w:val="none" w:sz="0" w:space="0" w:color="auto"/>
                    <w:bottom w:val="none" w:sz="0" w:space="0" w:color="auto"/>
                    <w:right w:val="none" w:sz="0" w:space="0" w:color="auto"/>
                  </w:divBdr>
                </w:div>
                <w:div w:id="1173302776">
                  <w:marLeft w:val="0"/>
                  <w:marRight w:val="0"/>
                  <w:marTop w:val="40"/>
                  <w:marBottom w:val="40"/>
                  <w:divBdr>
                    <w:top w:val="none" w:sz="0" w:space="0" w:color="auto"/>
                    <w:left w:val="none" w:sz="0" w:space="0" w:color="auto"/>
                    <w:bottom w:val="none" w:sz="0" w:space="0" w:color="auto"/>
                    <w:right w:val="none" w:sz="0" w:space="0" w:color="auto"/>
                  </w:divBdr>
                </w:div>
                <w:div w:id="684016511">
                  <w:marLeft w:val="0"/>
                  <w:marRight w:val="0"/>
                  <w:marTop w:val="40"/>
                  <w:marBottom w:val="40"/>
                  <w:divBdr>
                    <w:top w:val="none" w:sz="0" w:space="0" w:color="auto"/>
                    <w:left w:val="none" w:sz="0" w:space="0" w:color="auto"/>
                    <w:bottom w:val="none" w:sz="0" w:space="0" w:color="auto"/>
                    <w:right w:val="none" w:sz="0" w:space="0" w:color="auto"/>
                  </w:divBdr>
                </w:div>
                <w:div w:id="1854490215">
                  <w:marLeft w:val="0"/>
                  <w:marRight w:val="0"/>
                  <w:marTop w:val="40"/>
                  <w:marBottom w:val="40"/>
                  <w:divBdr>
                    <w:top w:val="none" w:sz="0" w:space="0" w:color="auto"/>
                    <w:left w:val="none" w:sz="0" w:space="0" w:color="auto"/>
                    <w:bottom w:val="none" w:sz="0" w:space="0" w:color="auto"/>
                    <w:right w:val="none" w:sz="0" w:space="0" w:color="auto"/>
                  </w:divBdr>
                </w:div>
                <w:div w:id="1992829016">
                  <w:marLeft w:val="0"/>
                  <w:marRight w:val="0"/>
                  <w:marTop w:val="40"/>
                  <w:marBottom w:val="40"/>
                  <w:divBdr>
                    <w:top w:val="none" w:sz="0" w:space="0" w:color="auto"/>
                    <w:left w:val="none" w:sz="0" w:space="0" w:color="auto"/>
                    <w:bottom w:val="none" w:sz="0" w:space="0" w:color="auto"/>
                    <w:right w:val="none" w:sz="0" w:space="0" w:color="auto"/>
                  </w:divBdr>
                </w:div>
                <w:div w:id="1576040457">
                  <w:marLeft w:val="0"/>
                  <w:marRight w:val="0"/>
                  <w:marTop w:val="40"/>
                  <w:marBottom w:val="40"/>
                  <w:divBdr>
                    <w:top w:val="none" w:sz="0" w:space="0" w:color="auto"/>
                    <w:left w:val="none" w:sz="0" w:space="0" w:color="auto"/>
                    <w:bottom w:val="none" w:sz="0" w:space="0" w:color="auto"/>
                    <w:right w:val="none" w:sz="0" w:space="0" w:color="auto"/>
                  </w:divBdr>
                </w:div>
                <w:div w:id="309871636">
                  <w:marLeft w:val="0"/>
                  <w:marRight w:val="0"/>
                  <w:marTop w:val="40"/>
                  <w:marBottom w:val="40"/>
                  <w:divBdr>
                    <w:top w:val="none" w:sz="0" w:space="0" w:color="auto"/>
                    <w:left w:val="none" w:sz="0" w:space="0" w:color="auto"/>
                    <w:bottom w:val="none" w:sz="0" w:space="0" w:color="auto"/>
                    <w:right w:val="none" w:sz="0" w:space="0" w:color="auto"/>
                  </w:divBdr>
                </w:div>
                <w:div w:id="1347560838">
                  <w:marLeft w:val="0"/>
                  <w:marRight w:val="0"/>
                  <w:marTop w:val="40"/>
                  <w:marBottom w:val="40"/>
                  <w:divBdr>
                    <w:top w:val="none" w:sz="0" w:space="0" w:color="auto"/>
                    <w:left w:val="none" w:sz="0" w:space="0" w:color="auto"/>
                    <w:bottom w:val="none" w:sz="0" w:space="0" w:color="auto"/>
                    <w:right w:val="none" w:sz="0" w:space="0" w:color="auto"/>
                  </w:divBdr>
                </w:div>
                <w:div w:id="460270073">
                  <w:marLeft w:val="0"/>
                  <w:marRight w:val="0"/>
                  <w:marTop w:val="40"/>
                  <w:marBottom w:val="40"/>
                  <w:divBdr>
                    <w:top w:val="none" w:sz="0" w:space="0" w:color="auto"/>
                    <w:left w:val="none" w:sz="0" w:space="0" w:color="auto"/>
                    <w:bottom w:val="none" w:sz="0" w:space="0" w:color="auto"/>
                    <w:right w:val="none" w:sz="0" w:space="0" w:color="auto"/>
                  </w:divBdr>
                </w:div>
                <w:div w:id="936207832">
                  <w:marLeft w:val="0"/>
                  <w:marRight w:val="0"/>
                  <w:marTop w:val="40"/>
                  <w:marBottom w:val="40"/>
                  <w:divBdr>
                    <w:top w:val="none" w:sz="0" w:space="0" w:color="auto"/>
                    <w:left w:val="none" w:sz="0" w:space="0" w:color="auto"/>
                    <w:bottom w:val="none" w:sz="0" w:space="0" w:color="auto"/>
                    <w:right w:val="none" w:sz="0" w:space="0" w:color="auto"/>
                  </w:divBdr>
                </w:div>
                <w:div w:id="622619361">
                  <w:marLeft w:val="0"/>
                  <w:marRight w:val="0"/>
                  <w:marTop w:val="40"/>
                  <w:marBottom w:val="40"/>
                  <w:divBdr>
                    <w:top w:val="none" w:sz="0" w:space="0" w:color="auto"/>
                    <w:left w:val="none" w:sz="0" w:space="0" w:color="auto"/>
                    <w:bottom w:val="none" w:sz="0" w:space="0" w:color="auto"/>
                    <w:right w:val="none" w:sz="0" w:space="0" w:color="auto"/>
                  </w:divBdr>
                </w:div>
                <w:div w:id="1571959453">
                  <w:marLeft w:val="0"/>
                  <w:marRight w:val="0"/>
                  <w:marTop w:val="40"/>
                  <w:marBottom w:val="40"/>
                  <w:divBdr>
                    <w:top w:val="none" w:sz="0" w:space="0" w:color="auto"/>
                    <w:left w:val="none" w:sz="0" w:space="0" w:color="auto"/>
                    <w:bottom w:val="none" w:sz="0" w:space="0" w:color="auto"/>
                    <w:right w:val="none" w:sz="0" w:space="0" w:color="auto"/>
                  </w:divBdr>
                </w:div>
                <w:div w:id="1962804136">
                  <w:marLeft w:val="0"/>
                  <w:marRight w:val="0"/>
                  <w:marTop w:val="0"/>
                  <w:marBottom w:val="101"/>
                  <w:divBdr>
                    <w:top w:val="none" w:sz="0" w:space="0" w:color="auto"/>
                    <w:left w:val="none" w:sz="0" w:space="0" w:color="auto"/>
                    <w:bottom w:val="none" w:sz="0" w:space="0" w:color="auto"/>
                    <w:right w:val="none" w:sz="0" w:space="0" w:color="auto"/>
                  </w:divBdr>
                </w:div>
                <w:div w:id="989673143">
                  <w:marLeft w:val="720"/>
                  <w:marRight w:val="0"/>
                  <w:marTop w:val="0"/>
                  <w:marBottom w:val="101"/>
                  <w:divBdr>
                    <w:top w:val="none" w:sz="0" w:space="0" w:color="auto"/>
                    <w:left w:val="none" w:sz="0" w:space="0" w:color="auto"/>
                    <w:bottom w:val="none" w:sz="0" w:space="0" w:color="auto"/>
                    <w:right w:val="none" w:sz="0" w:space="0" w:color="auto"/>
                  </w:divBdr>
                </w:div>
                <w:div w:id="392195185">
                  <w:marLeft w:val="720"/>
                  <w:marRight w:val="0"/>
                  <w:marTop w:val="0"/>
                  <w:marBottom w:val="101"/>
                  <w:divBdr>
                    <w:top w:val="none" w:sz="0" w:space="0" w:color="auto"/>
                    <w:left w:val="none" w:sz="0" w:space="0" w:color="auto"/>
                    <w:bottom w:val="none" w:sz="0" w:space="0" w:color="auto"/>
                    <w:right w:val="none" w:sz="0" w:space="0" w:color="auto"/>
                  </w:divBdr>
                </w:div>
                <w:div w:id="1653481111">
                  <w:marLeft w:val="720"/>
                  <w:marRight w:val="0"/>
                  <w:marTop w:val="0"/>
                  <w:marBottom w:val="101"/>
                  <w:divBdr>
                    <w:top w:val="none" w:sz="0" w:space="0" w:color="auto"/>
                    <w:left w:val="none" w:sz="0" w:space="0" w:color="auto"/>
                    <w:bottom w:val="none" w:sz="0" w:space="0" w:color="auto"/>
                    <w:right w:val="none" w:sz="0" w:space="0" w:color="auto"/>
                  </w:divBdr>
                </w:div>
                <w:div w:id="366569808">
                  <w:marLeft w:val="720"/>
                  <w:marRight w:val="0"/>
                  <w:marTop w:val="0"/>
                  <w:marBottom w:val="101"/>
                  <w:divBdr>
                    <w:top w:val="none" w:sz="0" w:space="0" w:color="auto"/>
                    <w:left w:val="none" w:sz="0" w:space="0" w:color="auto"/>
                    <w:bottom w:val="none" w:sz="0" w:space="0" w:color="auto"/>
                    <w:right w:val="none" w:sz="0" w:space="0" w:color="auto"/>
                  </w:divBdr>
                </w:div>
                <w:div w:id="1550649564">
                  <w:marLeft w:val="720"/>
                  <w:marRight w:val="0"/>
                  <w:marTop w:val="0"/>
                  <w:marBottom w:val="101"/>
                  <w:divBdr>
                    <w:top w:val="none" w:sz="0" w:space="0" w:color="auto"/>
                    <w:left w:val="none" w:sz="0" w:space="0" w:color="auto"/>
                    <w:bottom w:val="none" w:sz="0" w:space="0" w:color="auto"/>
                    <w:right w:val="none" w:sz="0" w:space="0" w:color="auto"/>
                  </w:divBdr>
                </w:div>
                <w:div w:id="1850944524">
                  <w:marLeft w:val="0"/>
                  <w:marRight w:val="0"/>
                  <w:marTop w:val="101"/>
                  <w:marBottom w:val="101"/>
                  <w:divBdr>
                    <w:top w:val="none" w:sz="0" w:space="0" w:color="auto"/>
                    <w:left w:val="none" w:sz="0" w:space="0" w:color="auto"/>
                    <w:bottom w:val="none" w:sz="0" w:space="0" w:color="auto"/>
                    <w:right w:val="none" w:sz="0" w:space="0" w:color="auto"/>
                  </w:divBdr>
                </w:div>
                <w:div w:id="1560365833">
                  <w:marLeft w:val="0"/>
                  <w:marRight w:val="0"/>
                  <w:marTop w:val="0"/>
                  <w:marBottom w:val="101"/>
                  <w:divBdr>
                    <w:top w:val="none" w:sz="0" w:space="0" w:color="auto"/>
                    <w:left w:val="none" w:sz="0" w:space="0" w:color="auto"/>
                    <w:bottom w:val="none" w:sz="0" w:space="0" w:color="auto"/>
                    <w:right w:val="none" w:sz="0" w:space="0" w:color="auto"/>
                  </w:divBdr>
                </w:div>
                <w:div w:id="1078399636">
                  <w:marLeft w:val="0"/>
                  <w:marRight w:val="0"/>
                  <w:marTop w:val="0"/>
                  <w:marBottom w:val="101"/>
                  <w:divBdr>
                    <w:top w:val="none" w:sz="0" w:space="0" w:color="auto"/>
                    <w:left w:val="none" w:sz="0" w:space="0" w:color="auto"/>
                    <w:bottom w:val="none" w:sz="0" w:space="0" w:color="auto"/>
                    <w:right w:val="none" w:sz="0" w:space="0" w:color="auto"/>
                  </w:divBdr>
                </w:div>
                <w:div w:id="970138570">
                  <w:marLeft w:val="0"/>
                  <w:marRight w:val="0"/>
                  <w:marTop w:val="0"/>
                  <w:marBottom w:val="101"/>
                  <w:divBdr>
                    <w:top w:val="none" w:sz="0" w:space="0" w:color="auto"/>
                    <w:left w:val="none" w:sz="0" w:space="0" w:color="auto"/>
                    <w:bottom w:val="none" w:sz="0" w:space="0" w:color="auto"/>
                    <w:right w:val="none" w:sz="0" w:space="0" w:color="auto"/>
                  </w:divBdr>
                </w:div>
                <w:div w:id="16312634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92128440">
      <w:bodyDiv w:val="1"/>
      <w:marLeft w:val="0"/>
      <w:marRight w:val="0"/>
      <w:marTop w:val="0"/>
      <w:marBottom w:val="0"/>
      <w:divBdr>
        <w:top w:val="none" w:sz="0" w:space="0" w:color="auto"/>
        <w:left w:val="none" w:sz="0" w:space="0" w:color="auto"/>
        <w:bottom w:val="none" w:sz="0" w:space="0" w:color="auto"/>
        <w:right w:val="none" w:sz="0" w:space="0" w:color="auto"/>
      </w:divBdr>
      <w:divsChild>
        <w:div w:id="236716722">
          <w:marLeft w:val="0"/>
          <w:marRight w:val="0"/>
          <w:marTop w:val="0"/>
          <w:marBottom w:val="0"/>
          <w:divBdr>
            <w:top w:val="none" w:sz="0" w:space="0" w:color="auto"/>
            <w:left w:val="none" w:sz="0" w:space="0" w:color="auto"/>
            <w:bottom w:val="none" w:sz="0" w:space="0" w:color="auto"/>
            <w:right w:val="none" w:sz="0" w:space="0" w:color="auto"/>
          </w:divBdr>
          <w:divsChild>
            <w:div w:id="1425027083">
              <w:marLeft w:val="0"/>
              <w:marRight w:val="0"/>
              <w:marTop w:val="0"/>
              <w:marBottom w:val="0"/>
              <w:divBdr>
                <w:top w:val="none" w:sz="0" w:space="0" w:color="auto"/>
                <w:left w:val="none" w:sz="0" w:space="0" w:color="auto"/>
                <w:bottom w:val="none" w:sz="0" w:space="0" w:color="auto"/>
                <w:right w:val="none" w:sz="0" w:space="0" w:color="auto"/>
              </w:divBdr>
              <w:divsChild>
                <w:div w:id="626159336">
                  <w:marLeft w:val="0"/>
                  <w:marRight w:val="0"/>
                  <w:marTop w:val="0"/>
                  <w:marBottom w:val="0"/>
                  <w:divBdr>
                    <w:top w:val="none" w:sz="0" w:space="0" w:color="auto"/>
                    <w:left w:val="none" w:sz="0" w:space="0" w:color="auto"/>
                    <w:bottom w:val="none" w:sz="0" w:space="0" w:color="auto"/>
                    <w:right w:val="none" w:sz="0" w:space="0" w:color="auto"/>
                  </w:divBdr>
                </w:div>
                <w:div w:id="1416200023">
                  <w:marLeft w:val="0"/>
                  <w:marRight w:val="0"/>
                  <w:marTop w:val="0"/>
                  <w:marBottom w:val="0"/>
                  <w:divBdr>
                    <w:top w:val="none" w:sz="0" w:space="0" w:color="auto"/>
                    <w:left w:val="none" w:sz="0" w:space="0" w:color="auto"/>
                    <w:bottom w:val="none" w:sz="0" w:space="0" w:color="auto"/>
                    <w:right w:val="none" w:sz="0" w:space="0" w:color="auto"/>
                  </w:divBdr>
                </w:div>
                <w:div w:id="1811701238">
                  <w:marLeft w:val="0"/>
                  <w:marRight w:val="0"/>
                  <w:marTop w:val="0"/>
                  <w:marBottom w:val="0"/>
                  <w:divBdr>
                    <w:top w:val="none" w:sz="0" w:space="0" w:color="auto"/>
                    <w:left w:val="none" w:sz="0" w:space="0" w:color="auto"/>
                    <w:bottom w:val="none" w:sz="0" w:space="0" w:color="auto"/>
                    <w:right w:val="none" w:sz="0" w:space="0" w:color="auto"/>
                  </w:divBdr>
                </w:div>
                <w:div w:id="1928150491">
                  <w:marLeft w:val="0"/>
                  <w:marRight w:val="0"/>
                  <w:marTop w:val="0"/>
                  <w:marBottom w:val="0"/>
                  <w:divBdr>
                    <w:top w:val="none" w:sz="0" w:space="0" w:color="auto"/>
                    <w:left w:val="none" w:sz="0" w:space="0" w:color="auto"/>
                    <w:bottom w:val="none" w:sz="0" w:space="0" w:color="auto"/>
                    <w:right w:val="none" w:sz="0" w:space="0" w:color="auto"/>
                  </w:divBdr>
                </w:div>
                <w:div w:id="146671875">
                  <w:marLeft w:val="0"/>
                  <w:marRight w:val="0"/>
                  <w:marTop w:val="0"/>
                  <w:marBottom w:val="0"/>
                  <w:divBdr>
                    <w:top w:val="none" w:sz="0" w:space="0" w:color="auto"/>
                    <w:left w:val="none" w:sz="0" w:space="0" w:color="auto"/>
                    <w:bottom w:val="none" w:sz="0" w:space="0" w:color="auto"/>
                    <w:right w:val="none" w:sz="0" w:space="0" w:color="auto"/>
                  </w:divBdr>
                </w:div>
                <w:div w:id="13686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2018-07-18T22:28:00Z</cp:lastPrinted>
  <dcterms:created xsi:type="dcterms:W3CDTF">2018-07-18T22:38:00Z</dcterms:created>
  <dcterms:modified xsi:type="dcterms:W3CDTF">2018-07-18T22:38:00Z</dcterms:modified>
</cp:coreProperties>
</file>