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F50E" w14:textId="7364D5E9" w:rsidR="00C15C92" w:rsidRPr="00647426" w:rsidRDefault="00C15C92" w:rsidP="00647426">
      <w:pPr>
        <w:jc w:val="right"/>
        <w:rPr>
          <w:b/>
        </w:rPr>
      </w:pPr>
      <w:bookmarkStart w:id="0" w:name="_GoBack"/>
      <w:bookmarkEnd w:id="0"/>
      <w:r w:rsidRPr="00647426">
        <w:rPr>
          <w:b/>
        </w:rPr>
        <w:t xml:space="preserve">Boletín: B. SNICE </w:t>
      </w:r>
      <w:r w:rsidR="0064685B" w:rsidRPr="00647426">
        <w:rPr>
          <w:b/>
        </w:rPr>
        <w:t>00</w:t>
      </w:r>
      <w:r w:rsidR="000772D2">
        <w:rPr>
          <w:b/>
        </w:rPr>
        <w:t>5</w:t>
      </w:r>
      <w:r w:rsidRPr="00647426">
        <w:rPr>
          <w:b/>
        </w:rPr>
        <w:t>/202</w:t>
      </w:r>
      <w:r w:rsidR="00D67205" w:rsidRPr="00647426">
        <w:rPr>
          <w:b/>
        </w:rPr>
        <w:t>3</w:t>
      </w:r>
    </w:p>
    <w:p w14:paraId="15FEF221" w14:textId="77777777" w:rsidR="00C15C92" w:rsidRPr="006E1894" w:rsidRDefault="00C15C92" w:rsidP="00C15C92">
      <w:pPr>
        <w:rPr>
          <w:sz w:val="22"/>
          <w:szCs w:val="22"/>
          <w:lang w:eastAsia="es-ES"/>
        </w:rPr>
      </w:pPr>
    </w:p>
    <w:p w14:paraId="709B9FDF" w14:textId="207830D8" w:rsidR="00C15C92" w:rsidRDefault="00C15C92" w:rsidP="00402C82">
      <w:pPr>
        <w:tabs>
          <w:tab w:val="left" w:pos="9356"/>
        </w:tabs>
        <w:ind w:left="4678" w:right="-1" w:hanging="1134"/>
        <w:jc w:val="right"/>
        <w:rPr>
          <w:sz w:val="22"/>
          <w:szCs w:val="22"/>
        </w:rPr>
      </w:pPr>
      <w:r w:rsidRPr="006E1894">
        <w:rPr>
          <w:rFonts w:eastAsiaTheme="majorEastAsia"/>
          <w:bCs/>
          <w:sz w:val="22"/>
          <w:szCs w:val="22"/>
          <w:lang w:val="es-ES"/>
        </w:rPr>
        <w:t>Asunto:</w:t>
      </w:r>
      <w:r w:rsidRPr="006E1894">
        <w:rPr>
          <w:sz w:val="22"/>
          <w:szCs w:val="22"/>
        </w:rPr>
        <w:t xml:space="preserve"> </w:t>
      </w:r>
      <w:r w:rsidR="00A22A51">
        <w:rPr>
          <w:sz w:val="22"/>
          <w:szCs w:val="22"/>
        </w:rPr>
        <w:t xml:space="preserve">Recomendaciones para la transmisión de folios de </w:t>
      </w:r>
      <w:proofErr w:type="spellStart"/>
      <w:r w:rsidR="00A22A51">
        <w:rPr>
          <w:sz w:val="22"/>
          <w:szCs w:val="22"/>
        </w:rPr>
        <w:t>NOMs</w:t>
      </w:r>
      <w:proofErr w:type="spellEnd"/>
      <w:r w:rsidR="00A22A51">
        <w:rPr>
          <w:sz w:val="22"/>
          <w:szCs w:val="22"/>
        </w:rPr>
        <w:t xml:space="preserve"> de Etiquetado</w:t>
      </w:r>
      <w:r w:rsidR="00FC5D4F" w:rsidRPr="00FC5D4F">
        <w:rPr>
          <w:sz w:val="22"/>
          <w:szCs w:val="22"/>
        </w:rPr>
        <w:t>.</w:t>
      </w:r>
    </w:p>
    <w:p w14:paraId="1D511D95" w14:textId="77777777" w:rsidR="00402C82" w:rsidRPr="006E1894" w:rsidRDefault="00402C82" w:rsidP="00402C82">
      <w:pPr>
        <w:tabs>
          <w:tab w:val="left" w:pos="9356"/>
        </w:tabs>
        <w:ind w:left="4678" w:right="-1" w:hanging="1134"/>
        <w:jc w:val="right"/>
        <w:rPr>
          <w:rFonts w:eastAsiaTheme="majorEastAsia"/>
          <w:bCs/>
          <w:sz w:val="22"/>
          <w:szCs w:val="22"/>
          <w:lang w:val="es-ES"/>
        </w:rPr>
      </w:pPr>
    </w:p>
    <w:p w14:paraId="4BE8A270" w14:textId="366E4DCE" w:rsidR="00C15C92" w:rsidRPr="006E1894" w:rsidRDefault="00C15C92" w:rsidP="00C15C92">
      <w:pPr>
        <w:tabs>
          <w:tab w:val="left" w:pos="9356"/>
        </w:tabs>
        <w:ind w:left="142" w:right="-1"/>
        <w:jc w:val="right"/>
        <w:rPr>
          <w:rFonts w:eastAsiaTheme="majorEastAsia"/>
          <w:bCs/>
          <w:sz w:val="22"/>
          <w:szCs w:val="22"/>
          <w:lang w:val="es-ES"/>
        </w:rPr>
      </w:pPr>
      <w:r w:rsidRPr="006E1894">
        <w:rPr>
          <w:rFonts w:eastAsiaTheme="majorEastAsia"/>
          <w:bCs/>
          <w:sz w:val="22"/>
          <w:szCs w:val="22"/>
          <w:lang w:val="es-ES"/>
        </w:rPr>
        <w:t xml:space="preserve">Ciudad de México, a </w:t>
      </w:r>
      <w:r w:rsidR="001C074E">
        <w:rPr>
          <w:rFonts w:eastAsiaTheme="majorEastAsia"/>
          <w:bCs/>
          <w:sz w:val="22"/>
          <w:szCs w:val="22"/>
          <w:lang w:val="es-ES"/>
        </w:rPr>
        <w:t>25</w:t>
      </w:r>
      <w:r w:rsidRPr="006E1894">
        <w:rPr>
          <w:rFonts w:eastAsiaTheme="majorEastAsia"/>
          <w:bCs/>
          <w:sz w:val="22"/>
          <w:szCs w:val="22"/>
          <w:lang w:val="es-ES"/>
        </w:rPr>
        <w:t xml:space="preserve"> de </w:t>
      </w:r>
      <w:r w:rsidR="00A22A51">
        <w:rPr>
          <w:rFonts w:eastAsiaTheme="majorEastAsia"/>
          <w:bCs/>
          <w:sz w:val="22"/>
          <w:szCs w:val="22"/>
          <w:lang w:val="es-ES"/>
        </w:rPr>
        <w:t>agosto</w:t>
      </w:r>
      <w:r w:rsidR="00402C82">
        <w:rPr>
          <w:rFonts w:eastAsiaTheme="majorEastAsia"/>
          <w:bCs/>
          <w:sz w:val="22"/>
          <w:szCs w:val="22"/>
          <w:lang w:val="es-ES"/>
        </w:rPr>
        <w:t xml:space="preserve"> </w:t>
      </w:r>
      <w:r w:rsidR="003E48CF" w:rsidRPr="006E1894">
        <w:rPr>
          <w:rFonts w:eastAsiaTheme="majorEastAsia"/>
          <w:bCs/>
          <w:sz w:val="22"/>
          <w:szCs w:val="22"/>
          <w:lang w:val="es-ES"/>
        </w:rPr>
        <w:t>de 202</w:t>
      </w:r>
      <w:r w:rsidR="00D67205" w:rsidRPr="006E1894">
        <w:rPr>
          <w:rFonts w:eastAsiaTheme="majorEastAsia"/>
          <w:bCs/>
          <w:sz w:val="22"/>
          <w:szCs w:val="22"/>
          <w:lang w:val="es-ES"/>
        </w:rPr>
        <w:t>3</w:t>
      </w:r>
      <w:r w:rsidRPr="006E1894">
        <w:rPr>
          <w:rFonts w:eastAsiaTheme="majorEastAsia"/>
          <w:bCs/>
          <w:sz w:val="22"/>
          <w:szCs w:val="22"/>
          <w:lang w:val="es-ES"/>
        </w:rPr>
        <w:t>.</w:t>
      </w:r>
    </w:p>
    <w:p w14:paraId="0764B6E4" w14:textId="012C87E2" w:rsidR="006E1894" w:rsidRDefault="006E1894" w:rsidP="00552FB6">
      <w:pPr>
        <w:rPr>
          <w:rFonts w:cs="Arial"/>
          <w:b/>
          <w:sz w:val="22"/>
          <w:szCs w:val="22"/>
          <w:lang w:eastAsia="es-ES"/>
        </w:rPr>
      </w:pPr>
    </w:p>
    <w:p w14:paraId="302054E4" w14:textId="1FA18763" w:rsidR="004B3B9B" w:rsidRDefault="004B3B9B" w:rsidP="00552FB6">
      <w:pPr>
        <w:rPr>
          <w:rFonts w:cs="Arial"/>
          <w:b/>
          <w:sz w:val="22"/>
          <w:szCs w:val="22"/>
          <w:lang w:eastAsia="es-ES"/>
        </w:rPr>
      </w:pPr>
    </w:p>
    <w:p w14:paraId="12D3A12E" w14:textId="77777777" w:rsidR="0009007F" w:rsidRPr="006E1894" w:rsidRDefault="0009007F" w:rsidP="00552FB6">
      <w:pPr>
        <w:rPr>
          <w:rFonts w:cs="Arial"/>
          <w:b/>
          <w:sz w:val="22"/>
          <w:szCs w:val="22"/>
          <w:lang w:eastAsia="es-ES"/>
        </w:rPr>
      </w:pPr>
    </w:p>
    <w:p w14:paraId="3DC8F410" w14:textId="77777777" w:rsidR="006E1894" w:rsidRDefault="006E1894" w:rsidP="00552FB6">
      <w:pPr>
        <w:rPr>
          <w:sz w:val="22"/>
          <w:szCs w:val="22"/>
        </w:rPr>
      </w:pPr>
      <w:r w:rsidRPr="006E1894">
        <w:rPr>
          <w:sz w:val="22"/>
          <w:szCs w:val="22"/>
        </w:rPr>
        <w:t>Al público en general:</w:t>
      </w:r>
    </w:p>
    <w:p w14:paraId="6147DC3B" w14:textId="77777777" w:rsidR="00FD6FD3" w:rsidRDefault="00FD6FD3" w:rsidP="00552FB6">
      <w:pPr>
        <w:ind w:left="708" w:hanging="708"/>
        <w:rPr>
          <w:sz w:val="22"/>
          <w:szCs w:val="22"/>
        </w:rPr>
      </w:pPr>
    </w:p>
    <w:p w14:paraId="4ADEE507" w14:textId="39A9DB77" w:rsidR="00A22A51" w:rsidRPr="00BC1A31" w:rsidRDefault="00A22A51" w:rsidP="00552FB6">
      <w:pPr>
        <w:rPr>
          <w:strike/>
          <w:sz w:val="22"/>
          <w:szCs w:val="22"/>
        </w:rPr>
      </w:pPr>
      <w:r>
        <w:rPr>
          <w:sz w:val="22"/>
          <w:szCs w:val="22"/>
        </w:rPr>
        <w:t>Para</w:t>
      </w:r>
      <w:r w:rsidR="005A3BCD">
        <w:rPr>
          <w:sz w:val="22"/>
          <w:szCs w:val="22"/>
        </w:rPr>
        <w:t xml:space="preserve"> llevar a cabo la validación de </w:t>
      </w:r>
      <w:r>
        <w:rPr>
          <w:sz w:val="22"/>
          <w:szCs w:val="22"/>
        </w:rPr>
        <w:t>folios de Normas Ofic</w:t>
      </w:r>
      <w:r w:rsidR="004B3B9B">
        <w:rPr>
          <w:sz w:val="22"/>
          <w:szCs w:val="22"/>
        </w:rPr>
        <w:t>iales Mexicanas de Información C</w:t>
      </w:r>
      <w:r>
        <w:rPr>
          <w:sz w:val="22"/>
          <w:szCs w:val="22"/>
        </w:rPr>
        <w:t>omercial</w:t>
      </w:r>
      <w:r w:rsidR="004B3B9B">
        <w:rPr>
          <w:sz w:val="22"/>
          <w:szCs w:val="22"/>
        </w:rPr>
        <w:t xml:space="preserve"> en tiempo</w:t>
      </w:r>
      <w:r>
        <w:rPr>
          <w:sz w:val="22"/>
          <w:szCs w:val="22"/>
        </w:rPr>
        <w:t>, es necesario seguir las siguientes re</w:t>
      </w:r>
      <w:r w:rsidR="005A3BCD">
        <w:rPr>
          <w:sz w:val="22"/>
          <w:szCs w:val="22"/>
        </w:rPr>
        <w:t>comendaciones</w:t>
      </w:r>
      <w:r w:rsidR="004B3B9B">
        <w:rPr>
          <w:sz w:val="22"/>
          <w:szCs w:val="22"/>
        </w:rPr>
        <w:t>.</w:t>
      </w:r>
    </w:p>
    <w:p w14:paraId="7C425358" w14:textId="17845C0B" w:rsidR="00A22A51" w:rsidRDefault="00A22A51" w:rsidP="00552FB6">
      <w:pPr>
        <w:rPr>
          <w:sz w:val="22"/>
          <w:szCs w:val="22"/>
        </w:rPr>
      </w:pPr>
    </w:p>
    <w:p w14:paraId="110F1174" w14:textId="68E3A661" w:rsidR="00207930" w:rsidRPr="00F33277" w:rsidRDefault="005A6B80" w:rsidP="00AD420C">
      <w:pPr>
        <w:pStyle w:val="Ttulo2"/>
      </w:pPr>
      <w:r>
        <w:t>Transmisión</w:t>
      </w:r>
      <w:r w:rsidR="000C59B2">
        <w:t xml:space="preserve"> de c</w:t>
      </w:r>
      <w:r w:rsidR="00207930" w:rsidRPr="00AD420C">
        <w:t>orreo</w:t>
      </w:r>
      <w:r w:rsidR="000C59B2">
        <w:t>s</w:t>
      </w:r>
    </w:p>
    <w:p w14:paraId="1CD8BC25" w14:textId="5BF8E07B" w:rsidR="00426D42" w:rsidRDefault="00340681" w:rsidP="00170956">
      <w:pPr>
        <w:pStyle w:val="Prrafodelista"/>
        <w:numPr>
          <w:ilvl w:val="0"/>
          <w:numId w:val="8"/>
        </w:numPr>
        <w:spacing w:line="276" w:lineRule="auto"/>
        <w:rPr>
          <w:b/>
        </w:rPr>
      </w:pPr>
      <w:r w:rsidRPr="00A22A51">
        <w:t>Envia</w:t>
      </w:r>
      <w:r>
        <w:t>r</w:t>
      </w:r>
      <w:r w:rsidR="00A22A51" w:rsidRPr="00A22A51">
        <w:t xml:space="preserve"> la mayor cantidad de folios </w:t>
      </w:r>
      <w:r w:rsidR="000771D1">
        <w:t xml:space="preserve">en </w:t>
      </w:r>
      <w:r w:rsidR="00A22A51" w:rsidRPr="00A22A51">
        <w:t>un solo archivo y e</w:t>
      </w:r>
      <w:r w:rsidR="00A22A51">
        <w:t xml:space="preserve">n un </w:t>
      </w:r>
      <w:r w:rsidR="005A3BCD">
        <w:t>mismo</w:t>
      </w:r>
      <w:r w:rsidR="00A22A51">
        <w:t xml:space="preserve"> correo, s</w:t>
      </w:r>
      <w:r w:rsidR="00A22A51" w:rsidRPr="00A22A51">
        <w:t>in importar si</w:t>
      </w:r>
      <w:r w:rsidR="00BC1A31">
        <w:t xml:space="preserve"> se trata</w:t>
      </w:r>
      <w:r w:rsidR="00A22A51" w:rsidRPr="00A22A51">
        <w:t xml:space="preserve"> de distintas empresas y</w:t>
      </w:r>
      <w:r w:rsidR="004D6090">
        <w:t>/</w:t>
      </w:r>
      <w:proofErr w:type="spellStart"/>
      <w:r w:rsidR="004D6090">
        <w:t>o</w:t>
      </w:r>
      <w:proofErr w:type="spellEnd"/>
      <w:r w:rsidR="00A22A51" w:rsidRPr="00A22A51">
        <w:t xml:space="preserve"> </w:t>
      </w:r>
      <w:r w:rsidR="00747611">
        <w:t xml:space="preserve">operaciones, </w:t>
      </w:r>
      <w:r w:rsidR="005A3BCD">
        <w:rPr>
          <w:b/>
        </w:rPr>
        <w:t>a fin de</w:t>
      </w:r>
      <w:r w:rsidR="00A22A51" w:rsidRPr="00747611">
        <w:rPr>
          <w:b/>
        </w:rPr>
        <w:t xml:space="preserve"> ag</w:t>
      </w:r>
      <w:r>
        <w:rPr>
          <w:b/>
        </w:rPr>
        <w:t>ilizar el análisis y validación de los mismos.</w:t>
      </w:r>
    </w:p>
    <w:p w14:paraId="3EDBE940" w14:textId="35CB8A1A" w:rsidR="00340681" w:rsidRDefault="00340681" w:rsidP="00340681">
      <w:pPr>
        <w:pStyle w:val="Prrafodelista"/>
        <w:numPr>
          <w:ilvl w:val="0"/>
          <w:numId w:val="8"/>
        </w:numPr>
      </w:pPr>
      <w:r w:rsidRPr="00340681">
        <w:rPr>
          <w:b/>
        </w:rPr>
        <w:t>Especificar</w:t>
      </w:r>
      <w:r>
        <w:t xml:space="preserve"> en el </w:t>
      </w:r>
      <w:r w:rsidRPr="00340681">
        <w:rPr>
          <w:b/>
        </w:rPr>
        <w:t>asunto del correo</w:t>
      </w:r>
      <w:r w:rsidR="00653410">
        <w:rPr>
          <w:b/>
        </w:rPr>
        <w:t>,</w:t>
      </w:r>
      <w:r>
        <w:t xml:space="preserve"> </w:t>
      </w:r>
      <w:r w:rsidR="00653410">
        <w:t xml:space="preserve">únicamente, </w:t>
      </w:r>
      <w:r>
        <w:t xml:space="preserve">si corresponde a un </w:t>
      </w:r>
      <w:proofErr w:type="spellStart"/>
      <w:r w:rsidRPr="00207930">
        <w:t>Layout</w:t>
      </w:r>
      <w:proofErr w:type="spellEnd"/>
      <w:r w:rsidRPr="00207930">
        <w:t xml:space="preserve"> 1</w:t>
      </w:r>
      <w:r>
        <w:t xml:space="preserve"> (L1)</w:t>
      </w:r>
      <w:r w:rsidRPr="00207930">
        <w:t xml:space="preserve"> o </w:t>
      </w:r>
      <w:proofErr w:type="spellStart"/>
      <w:r w:rsidRPr="00207930">
        <w:t>Layout</w:t>
      </w:r>
      <w:proofErr w:type="spellEnd"/>
      <w:r w:rsidRPr="00207930">
        <w:t xml:space="preserve"> 2</w:t>
      </w:r>
      <w:r>
        <w:t xml:space="preserve"> (L2), evitando títulos confusos.</w:t>
      </w:r>
    </w:p>
    <w:p w14:paraId="4F042722" w14:textId="2DEA6EDF" w:rsidR="007C68DB" w:rsidRPr="00BC1A31" w:rsidRDefault="00BC1A31" w:rsidP="00170956">
      <w:pPr>
        <w:pStyle w:val="Prrafodelista"/>
        <w:numPr>
          <w:ilvl w:val="0"/>
          <w:numId w:val="8"/>
        </w:numPr>
      </w:pPr>
      <w:r w:rsidRPr="00BC1A31">
        <w:t xml:space="preserve">No repetir el nombre de los archivos </w:t>
      </w:r>
      <w:r w:rsidR="004B3B9B">
        <w:t xml:space="preserve">de </w:t>
      </w:r>
      <w:r w:rsidRPr="00BC1A31">
        <w:t>L1</w:t>
      </w:r>
      <w:r w:rsidR="000771D1">
        <w:t>,</w:t>
      </w:r>
      <w:r w:rsidRPr="00BC1A31">
        <w:t xml:space="preserve"> sin importar que</w:t>
      </w:r>
      <w:r w:rsidR="004B3B9B">
        <w:t xml:space="preserve"> se envíen en días diferentes.</w:t>
      </w:r>
    </w:p>
    <w:p w14:paraId="59C8824F" w14:textId="33392DDB" w:rsidR="00207930" w:rsidRDefault="00340681" w:rsidP="00170956">
      <w:pPr>
        <w:pStyle w:val="Prrafodelista"/>
        <w:numPr>
          <w:ilvl w:val="0"/>
          <w:numId w:val="8"/>
        </w:numPr>
      </w:pPr>
      <w:r>
        <w:t>No</w:t>
      </w:r>
      <w:r w:rsidR="00207930">
        <w:t xml:space="preserve"> </w:t>
      </w:r>
      <w:r w:rsidR="00DE631B">
        <w:t xml:space="preserve">incluir </w:t>
      </w:r>
      <w:r w:rsidR="00FB491D">
        <w:t>imágenes en el</w:t>
      </w:r>
      <w:r w:rsidR="00647426">
        <w:t xml:space="preserve"> cuerpo del</w:t>
      </w:r>
      <w:r w:rsidR="00207930">
        <w:t xml:space="preserve"> correo, </w:t>
      </w:r>
      <w:r w:rsidR="00DE631B">
        <w:t xml:space="preserve">ya que esto puede ocasionar que el </w:t>
      </w:r>
      <w:r w:rsidR="00207930">
        <w:t xml:space="preserve">servidor </w:t>
      </w:r>
      <w:r w:rsidR="00DE631B">
        <w:t xml:space="preserve">lo </w:t>
      </w:r>
      <w:r w:rsidR="00ED62B4">
        <w:t>detecte</w:t>
      </w:r>
      <w:r w:rsidR="00DE631B">
        <w:t xml:space="preserve"> </w:t>
      </w:r>
      <w:r w:rsidR="00207930">
        <w:t>como spam.</w:t>
      </w:r>
    </w:p>
    <w:p w14:paraId="74A5FDDB" w14:textId="40AB968D" w:rsidR="008A3D71" w:rsidRPr="008A3D71" w:rsidRDefault="008A3D71" w:rsidP="00170956">
      <w:pPr>
        <w:pStyle w:val="Prrafodelista"/>
        <w:numPr>
          <w:ilvl w:val="0"/>
          <w:numId w:val="8"/>
        </w:numPr>
      </w:pPr>
      <w:r w:rsidRPr="008A3D71">
        <w:t xml:space="preserve">El acuse de recepción no </w:t>
      </w:r>
      <w:r w:rsidR="00EB6DB2">
        <w:t>es automático;</w:t>
      </w:r>
      <w:r w:rsidRPr="008A3D71">
        <w:t xml:space="preserve"> en cas</w:t>
      </w:r>
      <w:r w:rsidR="00FB491D">
        <w:t>o de no recibirlo, es necesario</w:t>
      </w:r>
      <w:r w:rsidR="005A6B80">
        <w:t xml:space="preserve"> volver a </w:t>
      </w:r>
      <w:r w:rsidR="00EB6DB2">
        <w:t>enviar</w:t>
      </w:r>
      <w:r w:rsidR="000771D1">
        <w:t xml:space="preserve"> el archivo</w:t>
      </w:r>
      <w:r w:rsidRPr="008A3D71">
        <w:t>.</w:t>
      </w:r>
    </w:p>
    <w:p w14:paraId="0ADFC060" w14:textId="11BB7A57" w:rsidR="008A3D71" w:rsidRPr="00B51E3F" w:rsidRDefault="004D6090" w:rsidP="00170956">
      <w:pPr>
        <w:pStyle w:val="Prrafodelista"/>
        <w:numPr>
          <w:ilvl w:val="0"/>
          <w:numId w:val="8"/>
        </w:numPr>
      </w:pPr>
      <w:r>
        <w:t xml:space="preserve">Si su </w:t>
      </w:r>
      <w:r w:rsidR="008A3D71" w:rsidRPr="00B51E3F">
        <w:t xml:space="preserve">correo </w:t>
      </w:r>
      <w:r>
        <w:t xml:space="preserve">es </w:t>
      </w:r>
      <w:r w:rsidR="008A3D71" w:rsidRPr="00B51E3F">
        <w:t xml:space="preserve">“rebotado” por la cuenta de </w:t>
      </w:r>
      <w:hyperlink r:id="rId8" w:history="1">
        <w:r w:rsidR="00F04054" w:rsidRPr="00B51E3F">
          <w:rPr>
            <w:rStyle w:val="Hipervnculo"/>
          </w:rPr>
          <w:t>noms.etiquetado@economia.gob.mx</w:t>
        </w:r>
      </w:hyperlink>
      <w:r w:rsidR="008A3D71" w:rsidRPr="00B51E3F">
        <w:t>, es necesario reenviar</w:t>
      </w:r>
      <w:r w:rsidR="00EB6DB2" w:rsidRPr="00B51E3F">
        <w:t>lo</w:t>
      </w:r>
      <w:r w:rsidR="008A3D71" w:rsidRPr="00B51E3F">
        <w:t xml:space="preserve"> con copia a la cuenta </w:t>
      </w:r>
      <w:hyperlink r:id="rId9" w:history="1">
        <w:r w:rsidR="009F4E3D" w:rsidRPr="009F4E3D">
          <w:rPr>
            <w:rStyle w:val="Hipervnculo"/>
          </w:rPr>
          <w:t>dgce.nom@economia.gob.mx</w:t>
        </w:r>
      </w:hyperlink>
      <w:r w:rsidR="008A3D71" w:rsidRPr="00B51E3F">
        <w:t>.</w:t>
      </w:r>
    </w:p>
    <w:p w14:paraId="07FB4313" w14:textId="3E880327" w:rsidR="00BA53A7" w:rsidRDefault="00BA53A7" w:rsidP="00BA53A7">
      <w:pPr>
        <w:pStyle w:val="Prrafodelista"/>
        <w:numPr>
          <w:ilvl w:val="0"/>
          <w:numId w:val="8"/>
        </w:numPr>
      </w:pPr>
      <w:r w:rsidRPr="00BA53A7">
        <w:t xml:space="preserve">El horario límite para la recepción de folios es a las 13:00 </w:t>
      </w:r>
      <w:proofErr w:type="spellStart"/>
      <w:r w:rsidRPr="00BA53A7">
        <w:t>hrs</w:t>
      </w:r>
      <w:proofErr w:type="spellEnd"/>
      <w:r w:rsidRPr="00BA53A7">
        <w:t>. del día hábil que se transmiten</w:t>
      </w:r>
      <w:r w:rsidR="0011437E">
        <w:t xml:space="preserve"> al SAT</w:t>
      </w:r>
      <w:r w:rsidRPr="00BA53A7">
        <w:t xml:space="preserve">. Si un correo es recibido después de las 13:00hrs. los folios se </w:t>
      </w:r>
      <w:r w:rsidR="0011437E" w:rsidRPr="00BA53A7">
        <w:t>validarán</w:t>
      </w:r>
      <w:r w:rsidRPr="00BA53A7">
        <w:t xml:space="preserve"> al siguiente día hábil.</w:t>
      </w:r>
    </w:p>
    <w:p w14:paraId="074D8CCE" w14:textId="471A165D" w:rsidR="00CD6844" w:rsidRDefault="00CD6844" w:rsidP="00170956">
      <w:pPr>
        <w:pStyle w:val="Prrafodelista"/>
        <w:numPr>
          <w:ilvl w:val="0"/>
          <w:numId w:val="8"/>
        </w:numPr>
      </w:pPr>
      <w:r>
        <w:t xml:space="preserve">Enviar </w:t>
      </w:r>
      <w:r w:rsidR="000B5569">
        <w:t xml:space="preserve">sus </w:t>
      </w:r>
      <w:r w:rsidR="004B3B9B">
        <w:t>folios</w:t>
      </w:r>
      <w:r w:rsidR="000B5569">
        <w:t xml:space="preserve"> </w:t>
      </w:r>
      <w:r>
        <w:t xml:space="preserve">con anticipación, </w:t>
      </w:r>
      <w:r w:rsidR="002B5C57">
        <w:t xml:space="preserve">de lo </w:t>
      </w:r>
      <w:r w:rsidR="00EB6DB2">
        <w:t xml:space="preserve">contrario, </w:t>
      </w:r>
      <w:r>
        <w:t xml:space="preserve">puede existir una saturación en el </w:t>
      </w:r>
      <w:r w:rsidR="0011437E">
        <w:t>servidor</w:t>
      </w:r>
      <w:r w:rsidR="00BF3A65">
        <w:t xml:space="preserve"> que retrase la recepción </w:t>
      </w:r>
      <w:r w:rsidR="00170956">
        <w:t>de correos, ocasionando que n</w:t>
      </w:r>
      <w:r w:rsidR="00EB6DB2">
        <w:t xml:space="preserve">o lleguen </w:t>
      </w:r>
      <w:r w:rsidR="000B5569">
        <w:t xml:space="preserve">dentro del horario </w:t>
      </w:r>
      <w:r w:rsidR="004B3B9B">
        <w:t xml:space="preserve">de </w:t>
      </w:r>
      <w:r w:rsidR="00EB6DB2">
        <w:t>validación</w:t>
      </w:r>
      <w:r w:rsidR="00170956">
        <w:t>.</w:t>
      </w:r>
    </w:p>
    <w:p w14:paraId="7B6DDE27" w14:textId="22C5E209" w:rsidR="001647DD" w:rsidRDefault="00EB6DB2" w:rsidP="00EB6DB2">
      <w:pPr>
        <w:pStyle w:val="Prrafodelista"/>
        <w:numPr>
          <w:ilvl w:val="0"/>
          <w:numId w:val="8"/>
        </w:numPr>
      </w:pPr>
      <w:r>
        <w:t xml:space="preserve">No </w:t>
      </w:r>
      <w:r w:rsidR="009F4E3D">
        <w:t xml:space="preserve">crear cadenas de </w:t>
      </w:r>
      <w:r w:rsidRPr="00EB6DB2">
        <w:t>correos electrónicos</w:t>
      </w:r>
      <w:r w:rsidR="00170956">
        <w:t>.</w:t>
      </w:r>
    </w:p>
    <w:p w14:paraId="0A21CC97" w14:textId="3CB78769" w:rsidR="002D3BE8" w:rsidRDefault="000C0156" w:rsidP="007B49B7">
      <w:pPr>
        <w:pStyle w:val="Prrafodelista"/>
        <w:numPr>
          <w:ilvl w:val="0"/>
          <w:numId w:val="8"/>
        </w:numPr>
      </w:pPr>
      <w:r>
        <w:t xml:space="preserve">En caso de </w:t>
      </w:r>
      <w:r w:rsidR="009F4E3D">
        <w:t xml:space="preserve">que el correo electrónico mediante el cual se enviará la información de L1 y L2, no se encuentre registrado, </w:t>
      </w:r>
      <w:r w:rsidR="00EB6DB2" w:rsidRPr="00EB6DB2">
        <w:t>es necesario acercarse a la Dirección General de Normas</w:t>
      </w:r>
      <w:r w:rsidR="002D3BE8">
        <w:t>.</w:t>
      </w:r>
    </w:p>
    <w:p w14:paraId="029CD803" w14:textId="77777777" w:rsidR="0009007F" w:rsidRPr="00EB6DB2" w:rsidRDefault="0009007F" w:rsidP="0009007F">
      <w:pPr>
        <w:ind w:left="360"/>
      </w:pPr>
    </w:p>
    <w:p w14:paraId="3645087D" w14:textId="77777777" w:rsidR="00095EC7" w:rsidRDefault="00095EC7" w:rsidP="00095EC7">
      <w:pPr>
        <w:pStyle w:val="Ttulo2"/>
      </w:pPr>
      <w:r>
        <w:lastRenderedPageBreak/>
        <w:t xml:space="preserve">Formato de </w:t>
      </w:r>
      <w:proofErr w:type="spellStart"/>
      <w:r>
        <w:t>Layout</w:t>
      </w:r>
      <w:proofErr w:type="spellEnd"/>
      <w:r>
        <w:t xml:space="preserve"> 1</w:t>
      </w:r>
    </w:p>
    <w:p w14:paraId="1163693F" w14:textId="77777777" w:rsidR="00095EC7" w:rsidRDefault="00095EC7" w:rsidP="00095EC7">
      <w:pPr>
        <w:pStyle w:val="Prrafodelista"/>
        <w:numPr>
          <w:ilvl w:val="0"/>
          <w:numId w:val="11"/>
        </w:numPr>
      </w:pPr>
      <w:r>
        <w:t xml:space="preserve">Los folios del L1 deben llenarse en la </w:t>
      </w:r>
      <w:r w:rsidRPr="0083691D">
        <w:t xml:space="preserve">hoja </w:t>
      </w:r>
      <w:r>
        <w:t>denominada “</w:t>
      </w:r>
      <w:proofErr w:type="spellStart"/>
      <w:r w:rsidRPr="0083691D">
        <w:t>Layout</w:t>
      </w:r>
      <w:proofErr w:type="spellEnd"/>
      <w:r w:rsidRPr="0083691D">
        <w:t xml:space="preserve"> 1</w:t>
      </w:r>
      <w:r>
        <w:t xml:space="preserve">”. </w:t>
      </w:r>
    </w:p>
    <w:p w14:paraId="2DC95474" w14:textId="77777777" w:rsidR="00095EC7" w:rsidRPr="0083691D" w:rsidRDefault="00095EC7" w:rsidP="00095EC7">
      <w:pPr>
        <w:pStyle w:val="Prrafodelista"/>
        <w:numPr>
          <w:ilvl w:val="0"/>
          <w:numId w:val="11"/>
        </w:numPr>
      </w:pPr>
      <w:r>
        <w:t xml:space="preserve">El nombre de la hoja </w:t>
      </w:r>
      <w:r>
        <w:rPr>
          <w:b/>
        </w:rPr>
        <w:t>NO</w:t>
      </w:r>
      <w:r>
        <w:t xml:space="preserve"> debe modificarse, de lo contrario será rechazado el contenido del archivo.</w:t>
      </w:r>
    </w:p>
    <w:p w14:paraId="1FB9B352" w14:textId="77777777" w:rsidR="00095EC7" w:rsidRDefault="00095EC7" w:rsidP="00095EC7">
      <w:pPr>
        <w:pStyle w:val="Prrafodelista"/>
        <w:numPr>
          <w:ilvl w:val="0"/>
          <w:numId w:val="11"/>
        </w:numPr>
      </w:pPr>
      <w:r>
        <w:t>La captura de la información de los folios debe iniciar en la celda A4.</w:t>
      </w:r>
    </w:p>
    <w:p w14:paraId="322107B6" w14:textId="77777777" w:rsidR="00095EC7" w:rsidRPr="0083691D" w:rsidRDefault="00095EC7" w:rsidP="00095EC7">
      <w:pPr>
        <w:pStyle w:val="Prrafodelista"/>
        <w:numPr>
          <w:ilvl w:val="0"/>
          <w:numId w:val="11"/>
        </w:numPr>
      </w:pPr>
      <w:r>
        <w:t xml:space="preserve">No insertar </w:t>
      </w:r>
      <w:r w:rsidRPr="0083691D">
        <w:t>columnas</w:t>
      </w:r>
      <w:r>
        <w:t xml:space="preserve">. </w:t>
      </w:r>
    </w:p>
    <w:p w14:paraId="3831B06D" w14:textId="77777777" w:rsidR="00095EC7" w:rsidRPr="0083691D" w:rsidRDefault="00095EC7" w:rsidP="00095EC7">
      <w:pPr>
        <w:pStyle w:val="Prrafodelista"/>
        <w:numPr>
          <w:ilvl w:val="0"/>
          <w:numId w:val="11"/>
        </w:numPr>
      </w:pPr>
      <w:r w:rsidRPr="0083691D">
        <w:t xml:space="preserve">No modificar </w:t>
      </w:r>
      <w:r>
        <w:t>el encabezado de las celdas.</w:t>
      </w:r>
    </w:p>
    <w:p w14:paraId="654A213C" w14:textId="77777777" w:rsidR="00095EC7" w:rsidRPr="0083691D" w:rsidRDefault="00095EC7" w:rsidP="00095EC7">
      <w:pPr>
        <w:pStyle w:val="Prrafodelista"/>
        <w:numPr>
          <w:ilvl w:val="0"/>
          <w:numId w:val="11"/>
        </w:numPr>
      </w:pPr>
      <w:r w:rsidRPr="0083691D">
        <w:t xml:space="preserve">No incluir fórmulas en </w:t>
      </w:r>
      <w:r>
        <w:t>las celdas editables</w:t>
      </w:r>
      <w:r w:rsidRPr="0083691D">
        <w:t>.</w:t>
      </w:r>
    </w:p>
    <w:p w14:paraId="67E9DA41" w14:textId="77777777" w:rsidR="00095EC7" w:rsidRPr="0083691D" w:rsidRDefault="00095EC7" w:rsidP="00095EC7">
      <w:pPr>
        <w:pStyle w:val="Prrafodelista"/>
        <w:numPr>
          <w:ilvl w:val="0"/>
          <w:numId w:val="11"/>
        </w:numPr>
      </w:pPr>
      <w:r w:rsidRPr="0083691D">
        <w:t>No dejar celdas vacías.</w:t>
      </w:r>
    </w:p>
    <w:p w14:paraId="2B0D3F60" w14:textId="424EA45C" w:rsidR="00095EC7" w:rsidRDefault="00095EC7" w:rsidP="00AD420C">
      <w:pPr>
        <w:pStyle w:val="Prrafodelista"/>
        <w:numPr>
          <w:ilvl w:val="0"/>
          <w:numId w:val="11"/>
        </w:numPr>
      </w:pPr>
      <w:r>
        <w:t xml:space="preserve">El formato de la fecha debe ser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, evitando fórmulas.</w:t>
      </w:r>
    </w:p>
    <w:p w14:paraId="5E0426ED" w14:textId="63E87864" w:rsidR="003950F6" w:rsidRDefault="003950F6" w:rsidP="003950F6"/>
    <w:p w14:paraId="4076F8EE" w14:textId="77777777" w:rsidR="003950F6" w:rsidRPr="00F33277" w:rsidRDefault="003950F6" w:rsidP="003950F6">
      <w:pPr>
        <w:pStyle w:val="Ttulo2"/>
      </w:pPr>
      <w:r>
        <w:t xml:space="preserve">Recomendaciones para llenar cada campo de </w:t>
      </w:r>
      <w:proofErr w:type="spellStart"/>
      <w:r>
        <w:t>Layout</w:t>
      </w:r>
      <w:proofErr w:type="spellEnd"/>
      <w:r>
        <w:t xml:space="preserve"> 1</w:t>
      </w:r>
    </w:p>
    <w:p w14:paraId="685F9115" w14:textId="17F7861D" w:rsidR="003950F6" w:rsidRPr="003950F6" w:rsidRDefault="003950F6" w:rsidP="003950F6">
      <w:pPr>
        <w:pStyle w:val="Prrafodelista"/>
        <w:numPr>
          <w:ilvl w:val="0"/>
          <w:numId w:val="9"/>
        </w:numPr>
        <w:rPr>
          <w:b/>
        </w:rPr>
      </w:pPr>
      <w:r>
        <w:t xml:space="preserve">Cuando se envíen folios iguales en diferentes archivos, se tomará en cuenta el primero que se recibió en el correo de </w:t>
      </w:r>
      <w:hyperlink r:id="rId10" w:history="1">
        <w:r w:rsidRPr="00C81EBA">
          <w:rPr>
            <w:rStyle w:val="Hipervnculo"/>
          </w:rPr>
          <w:t>noms.etiquetado@economia.gob.mx</w:t>
        </w:r>
      </w:hyperlink>
      <w:r>
        <w:t>, toda vez que no se puede validar un folio más de una ocasión.</w:t>
      </w:r>
      <w:r w:rsidRPr="00747611">
        <w:t xml:space="preserve"> </w:t>
      </w:r>
    </w:p>
    <w:p w14:paraId="02598CB0" w14:textId="77777777" w:rsidR="003950F6" w:rsidRDefault="003950F6" w:rsidP="003950F6"/>
    <w:p w14:paraId="260E0EDA" w14:textId="3483457B" w:rsidR="00207930" w:rsidRPr="00F33277" w:rsidRDefault="00207930" w:rsidP="00AD420C">
      <w:pPr>
        <w:pStyle w:val="Ttulo2"/>
      </w:pPr>
      <w:r w:rsidRPr="00F33277">
        <w:t xml:space="preserve">Caracteres en el </w:t>
      </w:r>
      <w:proofErr w:type="spellStart"/>
      <w:r w:rsidRPr="00F33277">
        <w:t>Layout</w:t>
      </w:r>
      <w:proofErr w:type="spellEnd"/>
      <w:r w:rsidR="00664004">
        <w:t xml:space="preserve"> 1</w:t>
      </w:r>
    </w:p>
    <w:p w14:paraId="625A568D" w14:textId="700A9CF0" w:rsidR="00747611" w:rsidRDefault="00747611" w:rsidP="00747611">
      <w:pPr>
        <w:pStyle w:val="Prrafodelista"/>
        <w:numPr>
          <w:ilvl w:val="0"/>
          <w:numId w:val="6"/>
        </w:numPr>
        <w:spacing w:line="276" w:lineRule="auto"/>
      </w:pPr>
      <w:r>
        <w:t xml:space="preserve">No exceder </w:t>
      </w:r>
      <w:r w:rsidR="0009007F">
        <w:t xml:space="preserve">el límite de </w:t>
      </w:r>
      <w:r>
        <w:t xml:space="preserve">los caracteres permitidos </w:t>
      </w:r>
      <w:r w:rsidR="00664004">
        <w:t xml:space="preserve">que se muestran en </w:t>
      </w:r>
      <w:r>
        <w:t xml:space="preserve">la </w:t>
      </w:r>
      <w:r>
        <w:fldChar w:fldCharType="begin"/>
      </w:r>
      <w:r>
        <w:instrText xml:space="preserve"> REF _Ref141783149 \h </w:instrText>
      </w:r>
      <w:r>
        <w:fldChar w:fldCharType="separate"/>
      </w:r>
      <w:r w:rsidR="00690837">
        <w:t xml:space="preserve">Tabla </w:t>
      </w:r>
      <w:r w:rsidR="00690837">
        <w:rPr>
          <w:noProof/>
        </w:rPr>
        <w:t>1</w:t>
      </w:r>
      <w:r>
        <w:fldChar w:fldCharType="end"/>
      </w:r>
      <w:r>
        <w:t>.</w:t>
      </w:r>
    </w:p>
    <w:p w14:paraId="7A65FE2E" w14:textId="4842E219" w:rsidR="00747611" w:rsidRDefault="00747611" w:rsidP="001C074E">
      <w:pPr>
        <w:pStyle w:val="Descripcin"/>
        <w:keepNext/>
        <w:spacing w:after="0"/>
        <w:jc w:val="center"/>
      </w:pPr>
      <w:bookmarkStart w:id="1" w:name="_Ref141783149"/>
      <w:r>
        <w:t xml:space="preserve">Tabla </w:t>
      </w:r>
      <w:fldSimple w:instr=" SEQ Tabla \* ARABIC ">
        <w:r w:rsidR="00690837">
          <w:rPr>
            <w:noProof/>
          </w:rPr>
          <w:t>1</w:t>
        </w:r>
      </w:fldSimple>
      <w:bookmarkEnd w:id="1"/>
      <w:r>
        <w:t xml:space="preserve"> Caracteres máximos</w:t>
      </w:r>
    </w:p>
    <w:tbl>
      <w:tblPr>
        <w:tblStyle w:val="TableNormal"/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633"/>
        <w:gridCol w:w="1573"/>
        <w:gridCol w:w="595"/>
        <w:gridCol w:w="1525"/>
        <w:gridCol w:w="1505"/>
        <w:gridCol w:w="1389"/>
        <w:gridCol w:w="1080"/>
      </w:tblGrid>
      <w:tr w:rsidR="00AD420C" w:rsidRPr="00AD420C" w14:paraId="3ECD2F64" w14:textId="77777777" w:rsidTr="00AD420C">
        <w:trPr>
          <w:trHeight w:val="311"/>
          <w:jc w:val="center"/>
        </w:trPr>
        <w:tc>
          <w:tcPr>
            <w:tcW w:w="1191" w:type="dxa"/>
            <w:shd w:val="clear" w:color="auto" w:fill="E7E6E6"/>
          </w:tcPr>
          <w:p w14:paraId="6E63AD77" w14:textId="77777777" w:rsidR="00AD420C" w:rsidRPr="00AD420C" w:rsidRDefault="00AD420C" w:rsidP="00701026">
            <w:pPr>
              <w:pStyle w:val="TableParagraph"/>
              <w:spacing w:before="4" w:line="240" w:lineRule="auto"/>
              <w:ind w:left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</w:p>
          <w:p w14:paraId="010292DD" w14:textId="77777777" w:rsidR="00AD420C" w:rsidRPr="00AD420C" w:rsidRDefault="00AD420C" w:rsidP="00701026">
            <w:pPr>
              <w:pStyle w:val="TableParagraph"/>
              <w:spacing w:line="240" w:lineRule="auto"/>
              <w:ind w:left="28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CAMPO</w:t>
            </w:r>
          </w:p>
        </w:tc>
        <w:tc>
          <w:tcPr>
            <w:tcW w:w="633" w:type="dxa"/>
            <w:shd w:val="clear" w:color="auto" w:fill="E7E6E6"/>
          </w:tcPr>
          <w:p w14:paraId="5AC8D9A9" w14:textId="77777777" w:rsidR="00AD420C" w:rsidRPr="00664004" w:rsidRDefault="00AD420C" w:rsidP="00701026">
            <w:pPr>
              <w:pStyle w:val="TableParagraph"/>
              <w:spacing w:before="4" w:line="240" w:lineRule="auto"/>
              <w:ind w:left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</w:p>
          <w:p w14:paraId="66531D22" w14:textId="77777777" w:rsidR="00AD420C" w:rsidRPr="00664004" w:rsidRDefault="00AD420C" w:rsidP="00701026">
            <w:pPr>
              <w:pStyle w:val="TableParagraph"/>
              <w:spacing w:line="240" w:lineRule="auto"/>
              <w:ind w:left="68" w:right="66"/>
              <w:rPr>
                <w:rFonts w:ascii="Montserrat" w:hAnsi="Montserrat"/>
                <w:b/>
                <w:sz w:val="16"/>
                <w:szCs w:val="16"/>
              </w:rPr>
            </w:pPr>
            <w:r w:rsidRPr="00664004">
              <w:rPr>
                <w:rFonts w:ascii="Montserrat" w:hAnsi="Montserrat"/>
                <w:b/>
                <w:sz w:val="16"/>
                <w:szCs w:val="16"/>
              </w:rPr>
              <w:t>Folio</w:t>
            </w:r>
          </w:p>
        </w:tc>
        <w:tc>
          <w:tcPr>
            <w:tcW w:w="1573" w:type="dxa"/>
            <w:shd w:val="clear" w:color="auto" w:fill="E7E6E6"/>
          </w:tcPr>
          <w:p w14:paraId="295E9315" w14:textId="1B8C4686" w:rsidR="00AD420C" w:rsidRPr="00AD420C" w:rsidRDefault="00AD420C" w:rsidP="00AD420C">
            <w:pPr>
              <w:pStyle w:val="TableParagraph"/>
              <w:spacing w:before="4" w:line="240" w:lineRule="auto"/>
              <w:ind w:left="0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No. ACREDITACIÓN</w:t>
            </w:r>
          </w:p>
        </w:tc>
        <w:tc>
          <w:tcPr>
            <w:tcW w:w="595" w:type="dxa"/>
            <w:shd w:val="clear" w:color="auto" w:fill="E7E6E6"/>
          </w:tcPr>
          <w:p w14:paraId="1D918682" w14:textId="1433FC31" w:rsidR="00AD420C" w:rsidRPr="00AD420C" w:rsidRDefault="00AD420C" w:rsidP="00701026">
            <w:pPr>
              <w:pStyle w:val="TableParagraph"/>
              <w:spacing w:before="4" w:line="240" w:lineRule="auto"/>
              <w:ind w:left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</w:p>
          <w:p w14:paraId="72E1E4F1" w14:textId="77777777" w:rsidR="00AD420C" w:rsidRPr="00AD420C" w:rsidRDefault="00AD420C" w:rsidP="00701026">
            <w:pPr>
              <w:pStyle w:val="TableParagraph"/>
              <w:spacing w:line="240" w:lineRule="auto"/>
              <w:ind w:left="127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RFC</w:t>
            </w:r>
          </w:p>
        </w:tc>
        <w:tc>
          <w:tcPr>
            <w:tcW w:w="1525" w:type="dxa"/>
            <w:shd w:val="clear" w:color="auto" w:fill="E7E6E6"/>
          </w:tcPr>
          <w:p w14:paraId="5F18E8D6" w14:textId="77777777" w:rsidR="00AD420C" w:rsidRPr="00AD420C" w:rsidRDefault="00AD420C" w:rsidP="00AD420C">
            <w:pPr>
              <w:pStyle w:val="TableParagraph"/>
              <w:spacing w:before="113" w:line="240" w:lineRule="auto"/>
              <w:ind w:left="108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FRACCIÓN</w:t>
            </w:r>
            <w:r w:rsidRPr="00AD420C">
              <w:rPr>
                <w:rFonts w:ascii="Montserrat" w:hAnsi="Montserrat"/>
                <w:b/>
                <w:spacing w:val="1"/>
                <w:sz w:val="16"/>
                <w:szCs w:val="16"/>
              </w:rPr>
              <w:t xml:space="preserve"> </w:t>
            </w:r>
            <w:r w:rsidRPr="00AD420C">
              <w:rPr>
                <w:rFonts w:ascii="Montserrat" w:hAnsi="Montserrat"/>
                <w:b/>
                <w:w w:val="90"/>
                <w:sz w:val="16"/>
                <w:szCs w:val="16"/>
              </w:rPr>
              <w:t>ARANCELARIA</w:t>
            </w:r>
          </w:p>
        </w:tc>
        <w:tc>
          <w:tcPr>
            <w:tcW w:w="1505" w:type="dxa"/>
            <w:shd w:val="clear" w:color="auto" w:fill="E7E6E6"/>
          </w:tcPr>
          <w:p w14:paraId="59A93A2C" w14:textId="77777777" w:rsidR="00AD420C" w:rsidRPr="00AD420C" w:rsidRDefault="00AD420C" w:rsidP="00701026">
            <w:pPr>
              <w:pStyle w:val="TableParagraph"/>
              <w:spacing w:line="234" w:lineRule="exact"/>
              <w:ind w:left="28" w:right="17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DESCRIPCIÓN</w:t>
            </w:r>
          </w:p>
          <w:p w14:paraId="4C29A16B" w14:textId="77777777" w:rsidR="00AD420C" w:rsidRPr="00AD420C" w:rsidRDefault="00AD420C" w:rsidP="00701026">
            <w:pPr>
              <w:pStyle w:val="TableParagraph"/>
              <w:spacing w:line="242" w:lineRule="exact"/>
              <w:ind w:left="234" w:right="223" w:firstLine="5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DEL</w:t>
            </w:r>
            <w:r w:rsidRPr="00AD420C">
              <w:rPr>
                <w:rFonts w:ascii="Montserrat" w:hAnsi="Montserrat"/>
                <w:b/>
                <w:spacing w:val="1"/>
                <w:sz w:val="16"/>
                <w:szCs w:val="16"/>
              </w:rPr>
              <w:t xml:space="preserve"> </w:t>
            </w:r>
            <w:r w:rsidRPr="00AD420C">
              <w:rPr>
                <w:rFonts w:ascii="Montserrat" w:hAnsi="Montserrat"/>
                <w:b/>
                <w:w w:val="95"/>
                <w:sz w:val="16"/>
                <w:szCs w:val="16"/>
              </w:rPr>
              <w:t>PRODUCTO</w:t>
            </w:r>
          </w:p>
        </w:tc>
        <w:tc>
          <w:tcPr>
            <w:tcW w:w="1389" w:type="dxa"/>
            <w:shd w:val="clear" w:color="auto" w:fill="E7E6E6"/>
          </w:tcPr>
          <w:p w14:paraId="7422743D" w14:textId="77777777" w:rsidR="00AD420C" w:rsidRPr="00AD420C" w:rsidRDefault="00AD420C" w:rsidP="00701026">
            <w:pPr>
              <w:pStyle w:val="TableParagraph"/>
              <w:spacing w:line="234" w:lineRule="exact"/>
              <w:ind w:left="106" w:right="94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MARCA</w:t>
            </w:r>
          </w:p>
          <w:p w14:paraId="68D2375A" w14:textId="77777777" w:rsidR="00AD420C" w:rsidRPr="00AD420C" w:rsidRDefault="00AD420C" w:rsidP="00701026">
            <w:pPr>
              <w:pStyle w:val="TableParagraph"/>
              <w:spacing w:line="242" w:lineRule="exact"/>
              <w:ind w:left="110" w:right="94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DEL</w:t>
            </w:r>
            <w:r w:rsidRPr="00AD420C">
              <w:rPr>
                <w:rFonts w:ascii="Montserrat" w:hAnsi="Montserrat"/>
                <w:b/>
                <w:spacing w:val="1"/>
                <w:sz w:val="16"/>
                <w:szCs w:val="16"/>
              </w:rPr>
              <w:t xml:space="preserve"> </w:t>
            </w:r>
            <w:r w:rsidRPr="00AD420C">
              <w:rPr>
                <w:rFonts w:ascii="Montserrat" w:hAnsi="Montserrat"/>
                <w:b/>
                <w:w w:val="95"/>
                <w:sz w:val="16"/>
                <w:szCs w:val="16"/>
              </w:rPr>
              <w:t>PRODUCTO</w:t>
            </w:r>
          </w:p>
        </w:tc>
        <w:tc>
          <w:tcPr>
            <w:tcW w:w="1080" w:type="dxa"/>
            <w:shd w:val="clear" w:color="auto" w:fill="E7E6E6"/>
          </w:tcPr>
          <w:p w14:paraId="63A266D0" w14:textId="77777777" w:rsidR="00AD420C" w:rsidRPr="00AD420C" w:rsidRDefault="00AD420C" w:rsidP="00701026">
            <w:pPr>
              <w:pStyle w:val="TableParagraph"/>
              <w:spacing w:before="4" w:line="240" w:lineRule="auto"/>
              <w:ind w:left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</w:p>
          <w:p w14:paraId="684F21B6" w14:textId="77777777" w:rsidR="00AD420C" w:rsidRPr="00AD420C" w:rsidRDefault="00AD420C" w:rsidP="00701026">
            <w:pPr>
              <w:pStyle w:val="TableParagraph"/>
              <w:spacing w:line="240" w:lineRule="auto"/>
              <w:ind w:left="85" w:right="67"/>
              <w:rPr>
                <w:rFonts w:ascii="Montserrat" w:hAnsi="Montserrat"/>
                <w:b/>
                <w:sz w:val="16"/>
                <w:szCs w:val="16"/>
              </w:rPr>
            </w:pPr>
            <w:r w:rsidRPr="00AD420C">
              <w:rPr>
                <w:rFonts w:ascii="Montserrat" w:hAnsi="Montserrat"/>
                <w:b/>
                <w:sz w:val="16"/>
                <w:szCs w:val="16"/>
              </w:rPr>
              <w:t>MODELO</w:t>
            </w:r>
          </w:p>
        </w:tc>
      </w:tr>
      <w:tr w:rsidR="00AD420C" w:rsidRPr="00AD420C" w14:paraId="2AC0F312" w14:textId="77777777" w:rsidTr="00AD420C">
        <w:trPr>
          <w:trHeight w:val="206"/>
          <w:jc w:val="center"/>
        </w:trPr>
        <w:tc>
          <w:tcPr>
            <w:tcW w:w="1191" w:type="dxa"/>
          </w:tcPr>
          <w:p w14:paraId="609FD4DC" w14:textId="77777777" w:rsidR="00AD420C" w:rsidRPr="00AD420C" w:rsidRDefault="00AD420C" w:rsidP="00701026">
            <w:pPr>
              <w:pStyle w:val="TableParagraph"/>
              <w:spacing w:line="233" w:lineRule="exact"/>
              <w:ind w:left="60" w:right="52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sz w:val="16"/>
                <w:szCs w:val="16"/>
              </w:rPr>
              <w:t>Máx.</w:t>
            </w:r>
          </w:p>
          <w:p w14:paraId="6EB5EB56" w14:textId="528072B6" w:rsidR="00AD420C" w:rsidRPr="00AD420C" w:rsidRDefault="00664004" w:rsidP="00701026">
            <w:pPr>
              <w:pStyle w:val="TableParagraph"/>
              <w:spacing w:line="233" w:lineRule="exact"/>
              <w:ind w:left="60" w:right="5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Caracteres</w:t>
            </w:r>
          </w:p>
        </w:tc>
        <w:tc>
          <w:tcPr>
            <w:tcW w:w="633" w:type="dxa"/>
          </w:tcPr>
          <w:p w14:paraId="54124644" w14:textId="357D7ACB" w:rsidR="00AD420C" w:rsidRPr="00664004" w:rsidRDefault="00AD420C" w:rsidP="00701026">
            <w:pPr>
              <w:pStyle w:val="TableParagraph"/>
              <w:spacing w:before="113" w:line="240" w:lineRule="auto"/>
              <w:ind w:left="68" w:right="66"/>
              <w:rPr>
                <w:rFonts w:ascii="Montserrat" w:hAnsi="Montserrat"/>
                <w:sz w:val="16"/>
                <w:szCs w:val="16"/>
              </w:rPr>
            </w:pPr>
            <w:r w:rsidRPr="00664004">
              <w:rPr>
                <w:rFonts w:ascii="Montserrat" w:hAnsi="Montserrat"/>
                <w:sz w:val="16"/>
                <w:szCs w:val="16"/>
              </w:rPr>
              <w:t>30</w:t>
            </w:r>
          </w:p>
        </w:tc>
        <w:tc>
          <w:tcPr>
            <w:tcW w:w="1573" w:type="dxa"/>
          </w:tcPr>
          <w:p w14:paraId="485A94BE" w14:textId="7ACA1DC4" w:rsidR="00AD420C" w:rsidRPr="00AD420C" w:rsidRDefault="00AD420C" w:rsidP="00AD420C">
            <w:pPr>
              <w:pStyle w:val="TableParagraph"/>
              <w:spacing w:before="113" w:line="240" w:lineRule="auto"/>
              <w:ind w:left="115"/>
              <w:rPr>
                <w:rFonts w:ascii="Montserrat" w:hAnsi="Montserrat"/>
                <w:w w:val="85"/>
                <w:sz w:val="16"/>
                <w:szCs w:val="16"/>
              </w:rPr>
            </w:pPr>
            <w:r>
              <w:rPr>
                <w:rFonts w:ascii="Montserrat" w:hAnsi="Montserrat"/>
                <w:w w:val="85"/>
                <w:sz w:val="16"/>
                <w:szCs w:val="16"/>
              </w:rPr>
              <w:t>9</w:t>
            </w:r>
          </w:p>
        </w:tc>
        <w:tc>
          <w:tcPr>
            <w:tcW w:w="595" w:type="dxa"/>
          </w:tcPr>
          <w:p w14:paraId="5C1E7AA4" w14:textId="2C3D57B5" w:rsidR="00AD420C" w:rsidRPr="00AD420C" w:rsidRDefault="00AD420C" w:rsidP="00701026">
            <w:pPr>
              <w:pStyle w:val="TableParagraph"/>
              <w:spacing w:before="113" w:line="240" w:lineRule="auto"/>
              <w:ind w:left="115"/>
              <w:jc w:val="left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w w:val="85"/>
                <w:sz w:val="16"/>
                <w:szCs w:val="16"/>
              </w:rPr>
              <w:t>12-13</w:t>
            </w:r>
          </w:p>
        </w:tc>
        <w:tc>
          <w:tcPr>
            <w:tcW w:w="1525" w:type="dxa"/>
          </w:tcPr>
          <w:p w14:paraId="1853BA8D" w14:textId="77777777" w:rsidR="00AD420C" w:rsidRPr="00AD420C" w:rsidRDefault="00AD420C" w:rsidP="00701026">
            <w:pPr>
              <w:pStyle w:val="TableParagraph"/>
              <w:spacing w:before="113" w:line="240" w:lineRule="auto"/>
              <w:ind w:left="9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w w:val="99"/>
                <w:sz w:val="16"/>
                <w:szCs w:val="16"/>
              </w:rPr>
              <w:t>8</w:t>
            </w:r>
          </w:p>
        </w:tc>
        <w:tc>
          <w:tcPr>
            <w:tcW w:w="1505" w:type="dxa"/>
          </w:tcPr>
          <w:p w14:paraId="5F2865F3" w14:textId="77777777" w:rsidR="00AD420C" w:rsidRPr="00AD420C" w:rsidRDefault="00AD420C" w:rsidP="00701026">
            <w:pPr>
              <w:pStyle w:val="TableParagraph"/>
              <w:spacing w:before="113" w:line="240" w:lineRule="auto"/>
              <w:ind w:left="28" w:right="16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sz w:val="16"/>
                <w:szCs w:val="16"/>
              </w:rPr>
              <w:t>80</w:t>
            </w:r>
          </w:p>
        </w:tc>
        <w:tc>
          <w:tcPr>
            <w:tcW w:w="1389" w:type="dxa"/>
          </w:tcPr>
          <w:p w14:paraId="2BDBF3FE" w14:textId="77777777" w:rsidR="00AD420C" w:rsidRPr="00AD420C" w:rsidRDefault="00AD420C" w:rsidP="00701026">
            <w:pPr>
              <w:pStyle w:val="TableParagraph"/>
              <w:spacing w:before="113" w:line="240" w:lineRule="auto"/>
              <w:ind w:left="110" w:right="94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14:paraId="302C3383" w14:textId="77777777" w:rsidR="00AD420C" w:rsidRPr="00AD420C" w:rsidRDefault="00AD420C" w:rsidP="00701026">
            <w:pPr>
              <w:pStyle w:val="TableParagraph"/>
              <w:spacing w:before="113" w:line="240" w:lineRule="auto"/>
              <w:ind w:left="85" w:right="67"/>
              <w:rPr>
                <w:rFonts w:ascii="Montserrat" w:hAnsi="Montserrat"/>
                <w:sz w:val="16"/>
                <w:szCs w:val="16"/>
              </w:rPr>
            </w:pPr>
            <w:r w:rsidRPr="00AD420C">
              <w:rPr>
                <w:rFonts w:ascii="Montserrat" w:hAnsi="Montserrat"/>
                <w:sz w:val="16"/>
                <w:szCs w:val="16"/>
              </w:rPr>
              <w:t>3000</w:t>
            </w:r>
          </w:p>
        </w:tc>
      </w:tr>
    </w:tbl>
    <w:p w14:paraId="61B0BFA6" w14:textId="7FF326A8" w:rsidR="00747611" w:rsidRDefault="00747611" w:rsidP="00747611">
      <w:pPr>
        <w:spacing w:line="276" w:lineRule="auto"/>
      </w:pPr>
    </w:p>
    <w:p w14:paraId="7035882E" w14:textId="440F7A8D" w:rsidR="00701026" w:rsidRDefault="0074536B" w:rsidP="00F450E5">
      <w:pPr>
        <w:pStyle w:val="Prrafodelista"/>
        <w:numPr>
          <w:ilvl w:val="0"/>
          <w:numId w:val="6"/>
        </w:numPr>
        <w:spacing w:line="276" w:lineRule="auto"/>
      </w:pPr>
      <w:r>
        <w:t xml:space="preserve">Los únicos campos </w:t>
      </w:r>
      <w:r w:rsidR="00F450E5">
        <w:t>en los que se</w:t>
      </w:r>
      <w:r>
        <w:t xml:space="preserve"> </w:t>
      </w:r>
      <w:r w:rsidR="00F450E5">
        <w:t>acepta</w:t>
      </w:r>
      <w:r w:rsidR="0009007F">
        <w:t>n</w:t>
      </w:r>
      <w:r w:rsidR="00F450E5">
        <w:t xml:space="preserve"> </w:t>
      </w:r>
      <w:r w:rsidRPr="00207930">
        <w:t>caracteres no alfanuméricos</w:t>
      </w:r>
      <w:r>
        <w:t xml:space="preserve"> (</w:t>
      </w:r>
      <w:r w:rsidRPr="00207930">
        <w:t>¡, #, &amp;, %</w:t>
      </w:r>
      <w:proofErr w:type="gramStart"/>
      <w:r w:rsidRPr="00207930">
        <w:t>, !</w:t>
      </w:r>
      <w:proofErr w:type="gramEnd"/>
      <w:r>
        <w:t>) son “</w:t>
      </w:r>
      <w:r w:rsidRPr="00207930">
        <w:t>RFC</w:t>
      </w:r>
      <w:r>
        <w:t>”</w:t>
      </w:r>
      <w:r w:rsidRPr="00207930">
        <w:t xml:space="preserve"> y </w:t>
      </w:r>
      <w:r>
        <w:t>“</w:t>
      </w:r>
      <w:r w:rsidRPr="00207930">
        <w:t>Denominación social/nombre</w:t>
      </w:r>
      <w:r>
        <w:t>”.</w:t>
      </w:r>
    </w:p>
    <w:p w14:paraId="2BA88DF0" w14:textId="2A6E536F" w:rsidR="00F450E5" w:rsidRDefault="00F450E5" w:rsidP="00F450E5">
      <w:pPr>
        <w:pStyle w:val="Prrafodelista"/>
        <w:numPr>
          <w:ilvl w:val="0"/>
          <w:numId w:val="6"/>
        </w:numPr>
        <w:spacing w:line="276" w:lineRule="auto"/>
      </w:pPr>
      <w:r>
        <w:t>Los c</w:t>
      </w:r>
      <w:r w:rsidRPr="007B6391">
        <w:t>aractere</w:t>
      </w:r>
      <w:r>
        <w:t xml:space="preserve">s especiales que no se permiten son los </w:t>
      </w:r>
      <w:r w:rsidR="0009007F">
        <w:t xml:space="preserve">de </w:t>
      </w:r>
      <w:r>
        <w:t xml:space="preserve">la </w:t>
      </w:r>
      <w:r>
        <w:fldChar w:fldCharType="begin"/>
      </w:r>
      <w:r>
        <w:instrText xml:space="preserve"> REF _Ref141887925 \h </w:instrText>
      </w:r>
      <w:r>
        <w:fldChar w:fldCharType="separate"/>
      </w:r>
      <w:r w:rsidR="00690837">
        <w:t xml:space="preserve">Tabla </w:t>
      </w:r>
      <w:r w:rsidR="00690837">
        <w:rPr>
          <w:noProof/>
        </w:rPr>
        <w:t>2</w:t>
      </w:r>
      <w:r>
        <w:fldChar w:fldCharType="end"/>
      </w:r>
      <w:r>
        <w:t xml:space="preserve">. </w:t>
      </w:r>
    </w:p>
    <w:p w14:paraId="7D859031" w14:textId="1AC5CF6E" w:rsidR="00F450E5" w:rsidRDefault="00F450E5" w:rsidP="001C074E">
      <w:pPr>
        <w:pStyle w:val="Descripcin"/>
        <w:keepNext/>
        <w:spacing w:after="0"/>
        <w:jc w:val="center"/>
      </w:pPr>
      <w:bookmarkStart w:id="2" w:name="_Ref141887925"/>
      <w:r>
        <w:t xml:space="preserve">Tabla </w:t>
      </w:r>
      <w:fldSimple w:instr=" SEQ Tabla \* ARABIC ">
        <w:r w:rsidR="00690837">
          <w:rPr>
            <w:noProof/>
          </w:rPr>
          <w:t>2</w:t>
        </w:r>
      </w:fldSimple>
      <w:bookmarkEnd w:id="2"/>
      <w:r>
        <w:t xml:space="preserve"> Caracteres especiales</w:t>
      </w:r>
    </w:p>
    <w:tbl>
      <w:tblPr>
        <w:tblW w:w="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3430"/>
      </w:tblGrid>
      <w:tr w:rsidR="006439F0" w14:paraId="77E1B04F" w14:textId="77777777" w:rsidTr="003950F6">
        <w:trPr>
          <w:trHeight w:val="317"/>
          <w:tblHeader/>
          <w:jc w:val="center"/>
        </w:trPr>
        <w:tc>
          <w:tcPr>
            <w:tcW w:w="0" w:type="auto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E5E9" w14:textId="77777777" w:rsidR="006439F0" w:rsidRPr="00B41B1F" w:rsidRDefault="006439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1B1F">
              <w:rPr>
                <w:rFonts w:cs="Calibri"/>
                <w:b/>
                <w:bCs/>
                <w:sz w:val="22"/>
                <w:szCs w:val="22"/>
              </w:rPr>
              <w:t>Símbolo</w:t>
            </w:r>
          </w:p>
        </w:tc>
        <w:tc>
          <w:tcPr>
            <w:tcW w:w="0" w:type="auto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030C" w14:textId="77777777" w:rsidR="006439F0" w:rsidRPr="00B41B1F" w:rsidRDefault="006439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1B1F">
              <w:rPr>
                <w:rFonts w:cs="Calibri"/>
                <w:b/>
                <w:sz w:val="22"/>
                <w:szCs w:val="22"/>
              </w:rPr>
              <w:t>Nombre</w:t>
            </w:r>
          </w:p>
        </w:tc>
      </w:tr>
      <w:tr w:rsidR="006439F0" w14:paraId="272EA277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B572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—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9BE0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Guión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largo</w:t>
            </w:r>
          </w:p>
        </w:tc>
      </w:tr>
      <w:tr w:rsidR="006439F0" w14:paraId="15678666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6AA6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–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3DB8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Guión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corto</w:t>
            </w:r>
          </w:p>
        </w:tc>
      </w:tr>
      <w:tr w:rsidR="006439F0" w14:paraId="2090F6A8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C6A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noBreakHyphen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E494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Guión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de no separación </w:t>
            </w:r>
          </w:p>
        </w:tc>
      </w:tr>
      <w:tr w:rsidR="006439F0" w14:paraId="0FF0B6FB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4C4A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  <w:r>
              <w:rPr>
                <w:rFonts w:cs="Calibri"/>
                <w:b/>
                <w:bCs/>
                <w:sz w:val="22"/>
                <w:szCs w:val="22"/>
              </w:rPr>
              <w:softHyphen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BB1A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Guión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opcional</w:t>
            </w:r>
          </w:p>
        </w:tc>
      </w:tr>
      <w:tr w:rsidR="006439F0" w14:paraId="3EC9028C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693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448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Espacio largo</w:t>
            </w:r>
          </w:p>
        </w:tc>
      </w:tr>
      <w:tr w:rsidR="006439F0" w14:paraId="45436F4B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8E19" w14:textId="51533D5C" w:rsidR="006439F0" w:rsidRDefault="00664004" w:rsidP="00664004">
            <w:pPr>
              <w:tabs>
                <w:tab w:val="left" w:pos="735"/>
                <w:tab w:val="center" w:pos="86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ab/>
            </w:r>
            <w:r>
              <w:rPr>
                <w:rFonts w:cs="Calibri"/>
                <w:b/>
                <w:bCs/>
                <w:sz w:val="22"/>
                <w:szCs w:val="22"/>
              </w:rPr>
              <w:tab/>
            </w:r>
            <w:r w:rsidR="006439F0">
              <w:rPr>
                <w:rFonts w:cs="Calibri"/>
                <w:b/>
                <w:bCs/>
                <w:sz w:val="22"/>
                <w:szCs w:val="22"/>
              </w:rPr>
              <w:t> </w:t>
            </w:r>
            <w:r w:rsidR="006439F0">
              <w:rPr>
                <w:rFonts w:cs="Calibri"/>
                <w:b/>
                <w:bCs/>
                <w:sz w:val="22"/>
                <w:szCs w:val="22"/>
              </w:rPr>
              <w:t> </w:t>
            </w:r>
            <w:r w:rsidR="006439F0">
              <w:rPr>
                <w:rFonts w:cs="Calibri"/>
                <w:b/>
                <w:bCs/>
                <w:sz w:val="22"/>
                <w:szCs w:val="22"/>
              </w:rPr>
              <w:t>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3BBC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Espacio corto</w:t>
            </w:r>
          </w:p>
        </w:tc>
      </w:tr>
      <w:tr w:rsidR="006439F0" w14:paraId="129A6D79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5B79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18E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Espacio de no separación </w:t>
            </w:r>
          </w:p>
        </w:tc>
      </w:tr>
      <w:tr w:rsidR="006439F0" w14:paraId="59FF3065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66A4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777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Puntitos suspensivos</w:t>
            </w:r>
          </w:p>
        </w:tc>
      </w:tr>
      <w:tr w:rsidR="006439F0" w14:paraId="4D76F163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86C2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‘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81CF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Comilla de apertura </w:t>
            </w:r>
          </w:p>
        </w:tc>
      </w:tr>
      <w:tr w:rsidR="006439F0" w14:paraId="2B2A320F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414C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F4C1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Comilla de cierre</w:t>
            </w:r>
          </w:p>
        </w:tc>
      </w:tr>
      <w:tr w:rsidR="006439F0" w14:paraId="7BF4AE65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27CC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6606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Comillas de apertura</w:t>
            </w:r>
          </w:p>
        </w:tc>
      </w:tr>
      <w:tr w:rsidR="006439F0" w14:paraId="20B14C60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5E10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8904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Comillas de cierre </w:t>
            </w:r>
          </w:p>
        </w:tc>
      </w:tr>
      <w:tr w:rsidR="006439F0" w14:paraId="39994D4C" w14:textId="77777777" w:rsidTr="003950F6">
        <w:trPr>
          <w:trHeight w:val="31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C455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D954" w14:textId="77777777" w:rsidR="006439F0" w:rsidRDefault="006439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Diéresis </w:t>
            </w:r>
          </w:p>
        </w:tc>
      </w:tr>
    </w:tbl>
    <w:p w14:paraId="5734BBE6" w14:textId="5B07251A" w:rsidR="00E831B3" w:rsidRPr="00E831B3" w:rsidRDefault="00E831B3" w:rsidP="00E831B3">
      <w:pPr>
        <w:rPr>
          <w:b/>
        </w:rPr>
      </w:pPr>
    </w:p>
    <w:p w14:paraId="56608EB6" w14:textId="6ED25130" w:rsidR="0074536B" w:rsidRPr="00F33277" w:rsidRDefault="0074536B" w:rsidP="0074536B">
      <w:pPr>
        <w:pStyle w:val="Ttulo2"/>
      </w:pPr>
      <w:r>
        <w:t>Bajas y Modificaciones</w:t>
      </w:r>
    </w:p>
    <w:p w14:paraId="44006B11" w14:textId="7E8EB563" w:rsidR="005D3676" w:rsidRDefault="000879C0" w:rsidP="005D3676">
      <w:pPr>
        <w:pStyle w:val="Prrafodelista"/>
        <w:numPr>
          <w:ilvl w:val="0"/>
          <w:numId w:val="10"/>
        </w:numPr>
      </w:pPr>
      <w:r>
        <w:t>Para l</w:t>
      </w:r>
      <w:r w:rsidR="005D3676">
        <w:t xml:space="preserve">a transmisión de </w:t>
      </w:r>
      <w:r w:rsidR="00E831B3">
        <w:t>modificaciones</w:t>
      </w:r>
      <w:r>
        <w:t xml:space="preserve"> es indispensable </w:t>
      </w:r>
      <w:r w:rsidRPr="00E831B3">
        <w:rPr>
          <w:b/>
        </w:rPr>
        <w:t>que en el cuerpo del correo</w:t>
      </w:r>
      <w:r w:rsidR="005D3676" w:rsidRPr="00E831B3">
        <w:rPr>
          <w:b/>
        </w:rPr>
        <w:t xml:space="preserve"> </w:t>
      </w:r>
      <w:r w:rsidRPr="00E831B3">
        <w:rPr>
          <w:b/>
        </w:rPr>
        <w:t xml:space="preserve">se </w:t>
      </w:r>
      <w:r w:rsidR="00A55235" w:rsidRPr="00E831B3">
        <w:rPr>
          <w:b/>
        </w:rPr>
        <w:t xml:space="preserve">llene la </w:t>
      </w:r>
      <w:r w:rsidR="00A55235" w:rsidRPr="00E831B3">
        <w:rPr>
          <w:b/>
        </w:rPr>
        <w:fldChar w:fldCharType="begin"/>
      </w:r>
      <w:r w:rsidR="00A55235" w:rsidRPr="00E831B3">
        <w:rPr>
          <w:b/>
        </w:rPr>
        <w:instrText xml:space="preserve"> REF _Ref141973505 \h </w:instrText>
      </w:r>
      <w:r w:rsidR="00E831B3">
        <w:rPr>
          <w:b/>
        </w:rPr>
        <w:instrText xml:space="preserve"> \* MERGEFORMAT </w:instrText>
      </w:r>
      <w:r w:rsidR="00A55235" w:rsidRPr="00E831B3">
        <w:rPr>
          <w:b/>
        </w:rPr>
      </w:r>
      <w:r w:rsidR="00A55235" w:rsidRPr="00E831B3">
        <w:rPr>
          <w:b/>
        </w:rPr>
        <w:fldChar w:fldCharType="separate"/>
      </w:r>
      <w:r w:rsidR="00690837" w:rsidRPr="00690837">
        <w:rPr>
          <w:b/>
        </w:rPr>
        <w:t xml:space="preserve">Tabla </w:t>
      </w:r>
      <w:r w:rsidR="00690837" w:rsidRPr="00690837">
        <w:rPr>
          <w:b/>
          <w:noProof/>
        </w:rPr>
        <w:t>3</w:t>
      </w:r>
      <w:r w:rsidR="00A55235" w:rsidRPr="00E831B3">
        <w:rPr>
          <w:b/>
        </w:rPr>
        <w:fldChar w:fldCharType="end"/>
      </w:r>
      <w:r w:rsidR="00E831B3">
        <w:t>,</w:t>
      </w:r>
      <w:r w:rsidR="00A55235">
        <w:t xml:space="preserve"> </w:t>
      </w:r>
      <w:r w:rsidR="00F44484">
        <w:t>indicando</w:t>
      </w:r>
      <w:r>
        <w:t xml:space="preserve"> </w:t>
      </w:r>
      <w:r w:rsidR="005D3676">
        <w:t>el folio vigente, tipo de solicitud (m</w:t>
      </w:r>
      <w:r w:rsidR="00F44484">
        <w:t>odificaci</w:t>
      </w:r>
      <w:r w:rsidR="00E831B3">
        <w:t>ón) y, el folio a sustituir</w:t>
      </w:r>
      <w:r w:rsidR="00F44484">
        <w:t xml:space="preserve">. Además de adjuntar </w:t>
      </w:r>
      <w:r w:rsidR="009F4E3D">
        <w:t xml:space="preserve">el formato de </w:t>
      </w:r>
      <w:proofErr w:type="spellStart"/>
      <w:r w:rsidR="009F4E3D">
        <w:t>Layout</w:t>
      </w:r>
      <w:proofErr w:type="spellEnd"/>
      <w:r w:rsidR="009F4E3D">
        <w:t xml:space="preserve"> 1 con </w:t>
      </w:r>
      <w:r w:rsidR="00F44484">
        <w:t>los folios nuevos.</w:t>
      </w:r>
    </w:p>
    <w:p w14:paraId="7A2A231B" w14:textId="17F5A105" w:rsidR="005D3676" w:rsidRDefault="005D3676" w:rsidP="001C074E">
      <w:pPr>
        <w:pStyle w:val="Descripcin"/>
        <w:keepNext/>
        <w:spacing w:after="0"/>
        <w:jc w:val="center"/>
      </w:pPr>
      <w:bookmarkStart w:id="3" w:name="_Ref141973505"/>
      <w:r>
        <w:t xml:space="preserve">Tabla </w:t>
      </w:r>
      <w:fldSimple w:instr=" SEQ Tabla \* ARABIC ">
        <w:r w:rsidR="00690837">
          <w:rPr>
            <w:noProof/>
          </w:rPr>
          <w:t>3</w:t>
        </w:r>
      </w:fldSimple>
      <w:bookmarkEnd w:id="3"/>
      <w:r>
        <w:t xml:space="preserve"> </w:t>
      </w:r>
      <w:r w:rsidR="00F44484">
        <w:t>Modificaciones</w:t>
      </w:r>
    </w:p>
    <w:tbl>
      <w:tblPr>
        <w:tblW w:w="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92"/>
        <w:gridCol w:w="2320"/>
      </w:tblGrid>
      <w:tr w:rsidR="005D3676" w:rsidRPr="00AA3A83" w14:paraId="2EDB13DA" w14:textId="77777777" w:rsidTr="00F44484">
        <w:trPr>
          <w:trHeight w:val="300"/>
          <w:jc w:val="center"/>
        </w:trPr>
        <w:tc>
          <w:tcPr>
            <w:tcW w:w="2120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C5B5" w14:textId="77777777" w:rsidR="005D3676" w:rsidRPr="00AA3A83" w:rsidRDefault="005D3676" w:rsidP="00F44484">
            <w:pPr>
              <w:jc w:val="center"/>
            </w:pPr>
            <w:r w:rsidRPr="00AA3A83">
              <w:rPr>
                <w:b/>
                <w:bCs/>
              </w:rPr>
              <w:t>No. Folio vigente</w:t>
            </w:r>
          </w:p>
        </w:tc>
        <w:tc>
          <w:tcPr>
            <w:tcW w:w="1692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972F" w14:textId="77777777" w:rsidR="005D3676" w:rsidRPr="00AA3A83" w:rsidRDefault="005D3676" w:rsidP="00F44484">
            <w:pPr>
              <w:jc w:val="center"/>
            </w:pPr>
            <w:r w:rsidRPr="00AA3A83">
              <w:rPr>
                <w:b/>
                <w:bCs/>
              </w:rPr>
              <w:t>Solicitud</w:t>
            </w:r>
          </w:p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A52A" w14:textId="77777777" w:rsidR="005D3676" w:rsidRPr="00AA3A83" w:rsidRDefault="005D3676" w:rsidP="00F44484">
            <w:pPr>
              <w:jc w:val="center"/>
            </w:pPr>
            <w:r w:rsidRPr="00AA3A83">
              <w:rPr>
                <w:b/>
                <w:bCs/>
              </w:rPr>
              <w:t>Transmisión</w:t>
            </w:r>
          </w:p>
        </w:tc>
      </w:tr>
      <w:tr w:rsidR="005D3676" w:rsidRPr="00AA3A83" w14:paraId="67DC2B30" w14:textId="77777777" w:rsidTr="00F444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259552A3" w14:textId="77777777" w:rsidR="005D3676" w:rsidRPr="00AA3A83" w:rsidRDefault="005D3676" w:rsidP="00F44484"/>
        </w:tc>
        <w:tc>
          <w:tcPr>
            <w:tcW w:w="0" w:type="auto"/>
            <w:vMerge/>
            <w:vAlign w:val="center"/>
            <w:hideMark/>
          </w:tcPr>
          <w:p w14:paraId="6C8FF2C8" w14:textId="77777777" w:rsidR="005D3676" w:rsidRPr="00AA3A83" w:rsidRDefault="005D3676" w:rsidP="00F44484"/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CC01" w14:textId="77777777" w:rsidR="005D3676" w:rsidRPr="00AA3A83" w:rsidRDefault="005D3676" w:rsidP="00F44484">
            <w:pPr>
              <w:jc w:val="center"/>
            </w:pPr>
            <w:r w:rsidRPr="00AA3A83">
              <w:rPr>
                <w:b/>
                <w:bCs/>
              </w:rPr>
              <w:t>No. Folio nuevo</w:t>
            </w:r>
          </w:p>
        </w:tc>
      </w:tr>
      <w:tr w:rsidR="005D3676" w:rsidRPr="00AA3A83" w14:paraId="288882F4" w14:textId="77777777" w:rsidTr="00F44484">
        <w:trPr>
          <w:trHeight w:val="315"/>
          <w:jc w:val="center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AEB4" w14:textId="54DF7622" w:rsidR="005D3676" w:rsidRPr="00AA3A83" w:rsidRDefault="005D3676" w:rsidP="00F44484"/>
        </w:tc>
        <w:tc>
          <w:tcPr>
            <w:tcW w:w="16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CFD6" w14:textId="6CA36ED3" w:rsidR="005D3676" w:rsidRPr="00AA3A83" w:rsidRDefault="005D3676" w:rsidP="00F44484"/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112C" w14:textId="34C7B625" w:rsidR="005D3676" w:rsidRPr="00AA3A83" w:rsidRDefault="005D3676" w:rsidP="00F44484"/>
        </w:tc>
      </w:tr>
    </w:tbl>
    <w:p w14:paraId="43E86486" w14:textId="41CC76C7" w:rsidR="00F44484" w:rsidRDefault="00F44484" w:rsidP="005D3676"/>
    <w:p w14:paraId="7C8ADE10" w14:textId="56545567" w:rsidR="00F44484" w:rsidRDefault="00F44484" w:rsidP="003950F6">
      <w:pPr>
        <w:jc w:val="center"/>
      </w:pPr>
      <w:r>
        <w:t>Ejemplo:</w:t>
      </w:r>
    </w:p>
    <w:tbl>
      <w:tblPr>
        <w:tblW w:w="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759"/>
        <w:gridCol w:w="2320"/>
      </w:tblGrid>
      <w:tr w:rsidR="00F44484" w:rsidRPr="00AA3A83" w14:paraId="6DEBA480" w14:textId="77777777" w:rsidTr="00F44484">
        <w:trPr>
          <w:trHeight w:val="300"/>
          <w:jc w:val="center"/>
        </w:trPr>
        <w:tc>
          <w:tcPr>
            <w:tcW w:w="2120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4220" w14:textId="77777777" w:rsidR="00F44484" w:rsidRPr="00AA3A83" w:rsidRDefault="00F44484" w:rsidP="00F44484">
            <w:pPr>
              <w:jc w:val="center"/>
            </w:pPr>
            <w:r w:rsidRPr="00AA3A83">
              <w:rPr>
                <w:b/>
                <w:bCs/>
              </w:rPr>
              <w:t>No. Folio vigente</w:t>
            </w:r>
          </w:p>
        </w:tc>
        <w:tc>
          <w:tcPr>
            <w:tcW w:w="1692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9042" w14:textId="77777777" w:rsidR="00F44484" w:rsidRPr="00AA3A83" w:rsidRDefault="00F44484" w:rsidP="00F44484">
            <w:pPr>
              <w:jc w:val="center"/>
            </w:pPr>
            <w:r w:rsidRPr="00AA3A83">
              <w:rPr>
                <w:b/>
                <w:bCs/>
              </w:rPr>
              <w:t>Solicitud</w:t>
            </w:r>
          </w:p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E428" w14:textId="77777777" w:rsidR="00F44484" w:rsidRPr="00AA3A83" w:rsidRDefault="00F44484" w:rsidP="00F44484">
            <w:pPr>
              <w:jc w:val="center"/>
            </w:pPr>
            <w:r w:rsidRPr="00AA3A83">
              <w:rPr>
                <w:b/>
                <w:bCs/>
              </w:rPr>
              <w:t>Transmisión</w:t>
            </w:r>
          </w:p>
        </w:tc>
      </w:tr>
      <w:tr w:rsidR="00F44484" w:rsidRPr="00AA3A83" w14:paraId="09C45568" w14:textId="77777777" w:rsidTr="00F444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412B7C4" w14:textId="77777777" w:rsidR="00F44484" w:rsidRPr="00AA3A83" w:rsidRDefault="00F44484" w:rsidP="00F44484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5D209804" w14:textId="77777777" w:rsidR="00F44484" w:rsidRPr="00AA3A83" w:rsidRDefault="00F44484" w:rsidP="00F44484">
            <w:pPr>
              <w:jc w:val="center"/>
            </w:pPr>
          </w:p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CC09" w14:textId="77777777" w:rsidR="00F44484" w:rsidRPr="00AA3A83" w:rsidRDefault="00F44484" w:rsidP="00F44484">
            <w:pPr>
              <w:jc w:val="center"/>
            </w:pPr>
            <w:r w:rsidRPr="00AA3A83">
              <w:rPr>
                <w:b/>
                <w:bCs/>
              </w:rPr>
              <w:t>No. Folio nuevo</w:t>
            </w:r>
          </w:p>
        </w:tc>
      </w:tr>
      <w:tr w:rsidR="00F44484" w:rsidRPr="00AA3A83" w14:paraId="53B3D38D" w14:textId="77777777" w:rsidTr="00F44484">
        <w:trPr>
          <w:trHeight w:val="315"/>
          <w:jc w:val="center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2BFB" w14:textId="77777777" w:rsidR="00F44484" w:rsidRPr="00AA3A83" w:rsidRDefault="00F44484" w:rsidP="00F44484">
            <w:pPr>
              <w:jc w:val="center"/>
            </w:pPr>
            <w:r w:rsidRPr="00AA3A83">
              <w:t>0</w:t>
            </w:r>
            <w:r>
              <w:t>00</w:t>
            </w:r>
            <w:r w:rsidRPr="00AA3A83">
              <w:t>230</w:t>
            </w:r>
            <w:r>
              <w:t>000</w:t>
            </w:r>
          </w:p>
        </w:tc>
        <w:tc>
          <w:tcPr>
            <w:tcW w:w="16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14AD" w14:textId="77777777" w:rsidR="00F44484" w:rsidRPr="00AA3A83" w:rsidRDefault="00F44484" w:rsidP="00F44484">
            <w:pPr>
              <w:jc w:val="center"/>
            </w:pPr>
            <w:r>
              <w:t>Modificación</w:t>
            </w: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F82D" w14:textId="77777777" w:rsidR="00F44484" w:rsidRPr="00AA3A83" w:rsidRDefault="00F44484" w:rsidP="00F44484">
            <w:pPr>
              <w:jc w:val="center"/>
            </w:pPr>
            <w:r w:rsidRPr="00AA3A83">
              <w:t>0</w:t>
            </w:r>
            <w:r>
              <w:t>00</w:t>
            </w:r>
            <w:r w:rsidRPr="00AA3A83">
              <w:t>230</w:t>
            </w:r>
            <w:r>
              <w:t>000-1</w:t>
            </w:r>
          </w:p>
        </w:tc>
      </w:tr>
    </w:tbl>
    <w:p w14:paraId="314A79B2" w14:textId="0217D1EC" w:rsidR="00F44484" w:rsidRDefault="00F44484" w:rsidP="005D3676"/>
    <w:p w14:paraId="5730B589" w14:textId="762A0636" w:rsidR="00F44484" w:rsidRPr="00E831B3" w:rsidRDefault="00F44484" w:rsidP="00DE631B">
      <w:pPr>
        <w:pStyle w:val="Prrafodelista"/>
        <w:numPr>
          <w:ilvl w:val="0"/>
          <w:numId w:val="10"/>
        </w:numPr>
        <w:rPr>
          <w:b/>
        </w:rPr>
      </w:pPr>
      <w:r>
        <w:t xml:space="preserve">Los correos que se reciban </w:t>
      </w:r>
      <w:r w:rsidR="000A16A8">
        <w:t>para</w:t>
      </w:r>
      <w:r>
        <w:t xml:space="preserve"> cancelaciones </w:t>
      </w:r>
      <w:r w:rsidR="00C776C4">
        <w:t xml:space="preserve">se </w:t>
      </w:r>
      <w:r>
        <w:t>deben llenar</w:t>
      </w:r>
      <w:r w:rsidR="00C776C4">
        <w:t xml:space="preserve"> conforme a</w:t>
      </w:r>
      <w:r>
        <w:t xml:space="preserve"> la </w:t>
      </w:r>
      <w:r>
        <w:fldChar w:fldCharType="begin"/>
      </w:r>
      <w:r>
        <w:instrText xml:space="preserve"> REF _Ref141788066 \h </w:instrText>
      </w:r>
      <w:r>
        <w:fldChar w:fldCharType="separate"/>
      </w:r>
      <w:r w:rsidR="00690837">
        <w:t xml:space="preserve">Tabla </w:t>
      </w:r>
      <w:r w:rsidR="00690837">
        <w:rPr>
          <w:noProof/>
        </w:rPr>
        <w:t>4</w:t>
      </w:r>
      <w:r>
        <w:fldChar w:fldCharType="end"/>
      </w:r>
      <w:r w:rsidR="00C776C4">
        <w:t xml:space="preserve">, </w:t>
      </w:r>
      <w:r w:rsidR="00C776C4" w:rsidRPr="00E831B3">
        <w:rPr>
          <w:b/>
        </w:rPr>
        <w:t>dentro del</w:t>
      </w:r>
      <w:r w:rsidRPr="00E831B3">
        <w:rPr>
          <w:b/>
        </w:rPr>
        <w:t xml:space="preserve"> cuerpo del correo.</w:t>
      </w:r>
    </w:p>
    <w:p w14:paraId="471A8409" w14:textId="6C07E70F" w:rsidR="00AA3A83" w:rsidRDefault="00AA3A83" w:rsidP="001C074E">
      <w:pPr>
        <w:pStyle w:val="Descripcin"/>
        <w:keepNext/>
        <w:spacing w:after="0"/>
        <w:jc w:val="center"/>
      </w:pPr>
      <w:bookmarkStart w:id="4" w:name="_Ref141788066"/>
      <w:r>
        <w:t xml:space="preserve">Tabla </w:t>
      </w:r>
      <w:fldSimple w:instr=" SEQ Tabla \* ARABIC ">
        <w:r w:rsidR="00690837">
          <w:rPr>
            <w:noProof/>
          </w:rPr>
          <w:t>4</w:t>
        </w:r>
      </w:fldSimple>
      <w:bookmarkEnd w:id="4"/>
      <w:r>
        <w:t xml:space="preserve"> </w:t>
      </w:r>
      <w:r w:rsidR="00F44484">
        <w:t>Cancelaciones</w:t>
      </w:r>
    </w:p>
    <w:tbl>
      <w:tblPr>
        <w:tblW w:w="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92"/>
        <w:gridCol w:w="2320"/>
      </w:tblGrid>
      <w:tr w:rsidR="00AA3A83" w:rsidRPr="00AA3A83" w14:paraId="190263C3" w14:textId="77777777" w:rsidTr="00F44484">
        <w:trPr>
          <w:trHeight w:val="300"/>
          <w:jc w:val="center"/>
        </w:trPr>
        <w:tc>
          <w:tcPr>
            <w:tcW w:w="2120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C226" w14:textId="77777777" w:rsidR="00AA3A83" w:rsidRPr="00AA3A83" w:rsidRDefault="00AA3A83" w:rsidP="00F44484">
            <w:pPr>
              <w:jc w:val="center"/>
            </w:pPr>
            <w:r w:rsidRPr="00AA3A83">
              <w:rPr>
                <w:b/>
                <w:bCs/>
              </w:rPr>
              <w:t>No. Folio vigente</w:t>
            </w:r>
          </w:p>
        </w:tc>
        <w:tc>
          <w:tcPr>
            <w:tcW w:w="1692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F2E9" w14:textId="77777777" w:rsidR="00AA3A83" w:rsidRPr="00AA3A83" w:rsidRDefault="00AA3A83" w:rsidP="00F44484">
            <w:pPr>
              <w:jc w:val="center"/>
            </w:pPr>
            <w:r w:rsidRPr="00AA3A83">
              <w:rPr>
                <w:b/>
                <w:bCs/>
              </w:rPr>
              <w:t>Solicitud</w:t>
            </w:r>
          </w:p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BCF1" w14:textId="77777777" w:rsidR="00AA3A83" w:rsidRPr="00AA3A83" w:rsidRDefault="00AA3A83" w:rsidP="00F44484">
            <w:pPr>
              <w:jc w:val="center"/>
            </w:pPr>
            <w:r w:rsidRPr="00AA3A83">
              <w:rPr>
                <w:b/>
                <w:bCs/>
              </w:rPr>
              <w:t>Transmisión</w:t>
            </w:r>
          </w:p>
        </w:tc>
      </w:tr>
      <w:tr w:rsidR="00AA3A83" w:rsidRPr="00AA3A83" w14:paraId="2235FEBF" w14:textId="77777777" w:rsidTr="00F444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BB9ED22" w14:textId="77777777" w:rsidR="00AA3A83" w:rsidRPr="00AA3A83" w:rsidRDefault="00AA3A83" w:rsidP="00F44484"/>
        </w:tc>
        <w:tc>
          <w:tcPr>
            <w:tcW w:w="0" w:type="auto"/>
            <w:vMerge/>
            <w:vAlign w:val="center"/>
            <w:hideMark/>
          </w:tcPr>
          <w:p w14:paraId="76CAFB27" w14:textId="77777777" w:rsidR="00AA3A83" w:rsidRPr="00AA3A83" w:rsidRDefault="00AA3A83" w:rsidP="00F44484"/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0425" w14:textId="77777777" w:rsidR="00AA3A83" w:rsidRPr="00AA3A83" w:rsidRDefault="00AA3A83" w:rsidP="00F44484">
            <w:pPr>
              <w:jc w:val="center"/>
            </w:pPr>
            <w:r w:rsidRPr="00AA3A83">
              <w:rPr>
                <w:b/>
                <w:bCs/>
              </w:rPr>
              <w:t>No. Folio nuevo</w:t>
            </w:r>
          </w:p>
        </w:tc>
      </w:tr>
      <w:tr w:rsidR="00AA3A83" w:rsidRPr="00AA3A83" w14:paraId="37DB4EFA" w14:textId="77777777" w:rsidTr="00F44484">
        <w:trPr>
          <w:trHeight w:val="315"/>
          <w:jc w:val="center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B02B" w14:textId="46C6CF6C" w:rsidR="00AA3A83" w:rsidRPr="00AA3A83" w:rsidRDefault="00AA3A83" w:rsidP="00F44484"/>
        </w:tc>
        <w:tc>
          <w:tcPr>
            <w:tcW w:w="16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1FBC" w14:textId="5A77F38A" w:rsidR="00AA3A83" w:rsidRPr="00AA3A83" w:rsidRDefault="00AA3A83" w:rsidP="00F44484"/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5F63" w14:textId="6EAF69BA" w:rsidR="00AA3A83" w:rsidRPr="00AA3A83" w:rsidRDefault="00AA3A83" w:rsidP="00F44484"/>
        </w:tc>
      </w:tr>
    </w:tbl>
    <w:p w14:paraId="7340730F" w14:textId="24B96551" w:rsidR="00AA3A83" w:rsidRDefault="00AA3A83" w:rsidP="00AA3A83"/>
    <w:p w14:paraId="7770A75E" w14:textId="255CA840" w:rsidR="00F44484" w:rsidRPr="00A22A51" w:rsidRDefault="00F44484" w:rsidP="003950F6">
      <w:pPr>
        <w:jc w:val="center"/>
      </w:pPr>
      <w:r>
        <w:t>Ejemplo:</w:t>
      </w:r>
    </w:p>
    <w:tbl>
      <w:tblPr>
        <w:tblW w:w="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92"/>
        <w:gridCol w:w="2320"/>
      </w:tblGrid>
      <w:tr w:rsidR="00F44484" w:rsidRPr="00AA3A83" w14:paraId="335136ED" w14:textId="77777777" w:rsidTr="00F44484">
        <w:trPr>
          <w:trHeight w:val="300"/>
          <w:jc w:val="center"/>
        </w:trPr>
        <w:tc>
          <w:tcPr>
            <w:tcW w:w="2120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0394" w14:textId="77777777" w:rsidR="00F44484" w:rsidRPr="00AA3A83" w:rsidRDefault="00F44484" w:rsidP="007B49B7">
            <w:pPr>
              <w:jc w:val="center"/>
            </w:pPr>
            <w:r w:rsidRPr="00AA3A83">
              <w:rPr>
                <w:b/>
                <w:bCs/>
              </w:rPr>
              <w:t>No. Folio vigente</w:t>
            </w:r>
          </w:p>
        </w:tc>
        <w:tc>
          <w:tcPr>
            <w:tcW w:w="1692" w:type="dxa"/>
            <w:vMerge w:val="restart"/>
            <w:shd w:val="clear" w:color="auto" w:fill="C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F073" w14:textId="77777777" w:rsidR="00F44484" w:rsidRPr="00AA3A83" w:rsidRDefault="00F44484" w:rsidP="007B49B7">
            <w:pPr>
              <w:jc w:val="center"/>
            </w:pPr>
            <w:r w:rsidRPr="00AA3A83">
              <w:rPr>
                <w:b/>
                <w:bCs/>
              </w:rPr>
              <w:t>Solicitud</w:t>
            </w:r>
          </w:p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41A5" w14:textId="77777777" w:rsidR="00F44484" w:rsidRPr="00AA3A83" w:rsidRDefault="00F44484" w:rsidP="007B49B7">
            <w:pPr>
              <w:jc w:val="center"/>
            </w:pPr>
            <w:r w:rsidRPr="00AA3A83">
              <w:rPr>
                <w:b/>
                <w:bCs/>
              </w:rPr>
              <w:t>Transmisión</w:t>
            </w:r>
          </w:p>
        </w:tc>
      </w:tr>
      <w:tr w:rsidR="00F44484" w:rsidRPr="00AA3A83" w14:paraId="0CC2963D" w14:textId="77777777" w:rsidTr="00F444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4DB4EFB9" w14:textId="77777777" w:rsidR="00F44484" w:rsidRPr="00AA3A83" w:rsidRDefault="00F44484" w:rsidP="007B49B7"/>
        </w:tc>
        <w:tc>
          <w:tcPr>
            <w:tcW w:w="0" w:type="auto"/>
            <w:vMerge/>
            <w:vAlign w:val="center"/>
            <w:hideMark/>
          </w:tcPr>
          <w:p w14:paraId="315D6CF1" w14:textId="77777777" w:rsidR="00F44484" w:rsidRPr="00AA3A83" w:rsidRDefault="00F44484" w:rsidP="007B49B7"/>
        </w:tc>
        <w:tc>
          <w:tcPr>
            <w:tcW w:w="232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2022" w14:textId="77777777" w:rsidR="00F44484" w:rsidRPr="00AA3A83" w:rsidRDefault="00F44484" w:rsidP="007B49B7">
            <w:pPr>
              <w:jc w:val="center"/>
            </w:pPr>
            <w:r w:rsidRPr="00AA3A83">
              <w:rPr>
                <w:b/>
                <w:bCs/>
              </w:rPr>
              <w:t>No. Folio nuevo</w:t>
            </w:r>
          </w:p>
        </w:tc>
      </w:tr>
      <w:tr w:rsidR="00F44484" w:rsidRPr="00AA3A83" w14:paraId="308CCDA1" w14:textId="77777777" w:rsidTr="00F44484">
        <w:trPr>
          <w:trHeight w:val="315"/>
          <w:jc w:val="center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6C7E" w14:textId="77777777" w:rsidR="00F44484" w:rsidRPr="00AA3A83" w:rsidRDefault="00F44484" w:rsidP="00F44484">
            <w:pPr>
              <w:jc w:val="center"/>
            </w:pPr>
            <w:r w:rsidRPr="00AA3A83">
              <w:t>0</w:t>
            </w:r>
            <w:r>
              <w:t>00</w:t>
            </w:r>
            <w:r w:rsidRPr="00AA3A83">
              <w:t>230</w:t>
            </w:r>
            <w:r>
              <w:t>000</w:t>
            </w:r>
          </w:p>
        </w:tc>
        <w:tc>
          <w:tcPr>
            <w:tcW w:w="16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D871" w14:textId="77777777" w:rsidR="00F44484" w:rsidRPr="00AA3A83" w:rsidRDefault="00F44484" w:rsidP="00F44484">
            <w:pPr>
              <w:jc w:val="center"/>
            </w:pPr>
            <w:r w:rsidRPr="00AA3A83">
              <w:t>Cancelación</w:t>
            </w: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4982" w14:textId="77777777" w:rsidR="00F44484" w:rsidRPr="00AA3A83" w:rsidRDefault="00F44484" w:rsidP="00F44484">
            <w:pPr>
              <w:jc w:val="center"/>
            </w:pPr>
            <w:r w:rsidRPr="00AA3A83">
              <w:t>No aplica</w:t>
            </w:r>
          </w:p>
        </w:tc>
      </w:tr>
    </w:tbl>
    <w:p w14:paraId="28BCFEE0" w14:textId="1E3464AE" w:rsidR="003950F6" w:rsidRDefault="003950F6" w:rsidP="00E831B3">
      <w:pPr>
        <w:rPr>
          <w:sz w:val="22"/>
          <w:szCs w:val="22"/>
        </w:rPr>
      </w:pPr>
    </w:p>
    <w:p w14:paraId="621F9AC9" w14:textId="77777777" w:rsidR="003950F6" w:rsidRDefault="003950F6" w:rsidP="00E831B3">
      <w:pPr>
        <w:rPr>
          <w:sz w:val="22"/>
          <w:szCs w:val="22"/>
        </w:rPr>
      </w:pPr>
    </w:p>
    <w:p w14:paraId="53239280" w14:textId="1D864E73" w:rsidR="00CD30F7" w:rsidRDefault="00146172" w:rsidP="00CD30F7">
      <w:pPr>
        <w:pStyle w:val="Ttulo2"/>
      </w:pPr>
      <w:r>
        <w:t>Catálogo de errores</w:t>
      </w:r>
    </w:p>
    <w:p w14:paraId="047EDBAA" w14:textId="77777777" w:rsidR="003078D4" w:rsidRDefault="00C776C4" w:rsidP="00C776C4">
      <w:r>
        <w:t>Los folios que presenten errores en algún campo</w:t>
      </w:r>
      <w:r w:rsidR="006658EB">
        <w:t xml:space="preserve"> serán publicados en el micro sitio </w:t>
      </w:r>
      <w:r w:rsidR="003A6F6B">
        <w:t xml:space="preserve">de </w:t>
      </w:r>
      <w:hyperlink r:id="rId11" w:history="1">
        <w:r w:rsidR="003A6F6B" w:rsidRPr="00E831B3">
          <w:rPr>
            <w:rStyle w:val="Hipervnculo"/>
          </w:rPr>
          <w:t>“Etiquetado de Productos: Consulta tus folios”</w:t>
        </w:r>
      </w:hyperlink>
      <w:r w:rsidR="003078D4">
        <w:t>.</w:t>
      </w:r>
    </w:p>
    <w:p w14:paraId="33F43D9D" w14:textId="77777777" w:rsidR="003078D4" w:rsidRDefault="003078D4" w:rsidP="00C776C4"/>
    <w:p w14:paraId="66701A9E" w14:textId="7C18F5FA" w:rsidR="003078D4" w:rsidRDefault="003078D4" w:rsidP="003078D4">
      <w:r>
        <w:t xml:space="preserve">La </w:t>
      </w:r>
      <w:r>
        <w:fldChar w:fldCharType="begin"/>
      </w:r>
      <w:r>
        <w:instrText xml:space="preserve"> REF _Ref142064679 \h </w:instrText>
      </w:r>
      <w:r>
        <w:fldChar w:fldCharType="separate"/>
      </w:r>
      <w:r w:rsidR="00690837">
        <w:t xml:space="preserve">Tabla </w:t>
      </w:r>
      <w:r w:rsidR="00690837">
        <w:rPr>
          <w:noProof/>
        </w:rPr>
        <w:t>5</w:t>
      </w:r>
      <w:r>
        <w:fldChar w:fldCharType="end"/>
      </w:r>
      <w:r>
        <w:t xml:space="preserve"> enlista la clave y el motivo del error en el llenado de </w:t>
      </w:r>
      <w:proofErr w:type="spellStart"/>
      <w:r>
        <w:t>Layout</w:t>
      </w:r>
      <w:proofErr w:type="spellEnd"/>
      <w:r>
        <w:t xml:space="preserve"> 1.</w:t>
      </w:r>
    </w:p>
    <w:p w14:paraId="3BF6A18E" w14:textId="7FA0A71D" w:rsidR="00391A48" w:rsidRDefault="00391A48" w:rsidP="00CD30F7"/>
    <w:p w14:paraId="565969DA" w14:textId="33B411C6" w:rsidR="00965756" w:rsidRDefault="00965756" w:rsidP="003950F6">
      <w:pPr>
        <w:pStyle w:val="Descripcin"/>
        <w:keepNext/>
        <w:spacing w:after="0"/>
        <w:jc w:val="center"/>
      </w:pPr>
      <w:bookmarkStart w:id="5" w:name="_Ref142064679"/>
      <w:r>
        <w:t xml:space="preserve">Tabla </w:t>
      </w:r>
      <w:fldSimple w:instr=" SEQ Tabla \* ARABIC ">
        <w:r w:rsidR="00690837">
          <w:rPr>
            <w:noProof/>
          </w:rPr>
          <w:t>5</w:t>
        </w:r>
      </w:fldSimple>
      <w:bookmarkEnd w:id="5"/>
      <w:r>
        <w:t xml:space="preserve"> Errores en el llenado de </w:t>
      </w:r>
      <w:proofErr w:type="spellStart"/>
      <w:r>
        <w:t>Layout</w:t>
      </w:r>
      <w:proofErr w:type="spellEnd"/>
      <w:r w:rsidR="003078D4">
        <w:t xml:space="preserve"> 1</w:t>
      </w: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4326"/>
      </w:tblGrid>
      <w:tr w:rsidR="00391A48" w14:paraId="37C4530B" w14:textId="77777777" w:rsidTr="006439F0">
        <w:trPr>
          <w:trHeight w:val="474"/>
        </w:trPr>
        <w:tc>
          <w:tcPr>
            <w:tcW w:w="2199" w:type="dxa"/>
            <w:shd w:val="clear" w:color="auto" w:fill="EDEDED" w:themeFill="accent3" w:themeFillTint="33"/>
            <w:vAlign w:val="center"/>
          </w:tcPr>
          <w:p w14:paraId="43F0842C" w14:textId="5FECD768" w:rsidR="00391A48" w:rsidRPr="006439F0" w:rsidRDefault="00391A48" w:rsidP="006439F0">
            <w:pPr>
              <w:pStyle w:val="TableParagraph"/>
              <w:spacing w:line="281" w:lineRule="exact"/>
              <w:ind w:left="145" w:right="64"/>
              <w:rPr>
                <w:rFonts w:ascii="Montserrat" w:hAnsi="Montserrat"/>
                <w:b/>
                <w:sz w:val="24"/>
              </w:rPr>
            </w:pPr>
            <w:r w:rsidRPr="006439F0">
              <w:rPr>
                <w:rFonts w:ascii="Montserrat" w:hAnsi="Montserrat"/>
                <w:b/>
                <w:sz w:val="24"/>
              </w:rPr>
              <w:t>CLAVE</w:t>
            </w:r>
          </w:p>
        </w:tc>
        <w:tc>
          <w:tcPr>
            <w:tcW w:w="4326" w:type="dxa"/>
            <w:shd w:val="clear" w:color="auto" w:fill="EDEDED" w:themeFill="accent3" w:themeFillTint="33"/>
            <w:vAlign w:val="center"/>
          </w:tcPr>
          <w:p w14:paraId="7D0B5B8E" w14:textId="77777777" w:rsidR="00391A48" w:rsidRPr="006439F0" w:rsidRDefault="00391A48" w:rsidP="006439F0">
            <w:pPr>
              <w:pStyle w:val="TableParagraph"/>
              <w:spacing w:line="281" w:lineRule="exact"/>
              <w:ind w:left="78" w:right="132"/>
              <w:rPr>
                <w:rFonts w:ascii="Montserrat" w:hAnsi="Montserrat"/>
                <w:b/>
                <w:sz w:val="24"/>
              </w:rPr>
            </w:pPr>
            <w:r w:rsidRPr="006439F0">
              <w:rPr>
                <w:rFonts w:ascii="Montserrat" w:hAnsi="Montserrat"/>
                <w:b/>
                <w:sz w:val="24"/>
              </w:rPr>
              <w:t>ERROR</w:t>
            </w:r>
          </w:p>
        </w:tc>
      </w:tr>
      <w:tr w:rsidR="00391A48" w14:paraId="1AAD7D4E" w14:textId="77777777" w:rsidTr="00701026">
        <w:trPr>
          <w:trHeight w:val="300"/>
        </w:trPr>
        <w:tc>
          <w:tcPr>
            <w:tcW w:w="2199" w:type="dxa"/>
          </w:tcPr>
          <w:p w14:paraId="01B29B9A" w14:textId="77777777" w:rsidR="00391A48" w:rsidRPr="00C60CDA" w:rsidRDefault="00391A48" w:rsidP="00701026">
            <w:pPr>
              <w:pStyle w:val="TableParagraph"/>
              <w:spacing w:line="211" w:lineRule="exact"/>
              <w:ind w:left="8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55"/>
                <w:sz w:val="18"/>
              </w:rPr>
              <w:t>1</w:t>
            </w:r>
          </w:p>
        </w:tc>
        <w:tc>
          <w:tcPr>
            <w:tcW w:w="4326" w:type="dxa"/>
          </w:tcPr>
          <w:p w14:paraId="3C0804D0" w14:textId="77777777" w:rsidR="00391A48" w:rsidRPr="00C60CDA" w:rsidRDefault="00391A48" w:rsidP="00701026">
            <w:pPr>
              <w:pStyle w:val="TableParagraph"/>
              <w:spacing w:line="211" w:lineRule="exact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FOLIO</w:t>
            </w:r>
            <w:r w:rsidRPr="00C60CDA">
              <w:rPr>
                <w:rFonts w:ascii="Montserrat" w:hAnsi="Montserrat"/>
                <w:spacing w:val="1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REPETIDO</w:t>
            </w:r>
          </w:p>
        </w:tc>
      </w:tr>
      <w:tr w:rsidR="00391A48" w14:paraId="303F5997" w14:textId="77777777" w:rsidTr="00701026">
        <w:trPr>
          <w:trHeight w:val="299"/>
        </w:trPr>
        <w:tc>
          <w:tcPr>
            <w:tcW w:w="2199" w:type="dxa"/>
          </w:tcPr>
          <w:p w14:paraId="0CACC65F" w14:textId="77777777" w:rsidR="00391A48" w:rsidRPr="00C60CDA" w:rsidRDefault="00391A48" w:rsidP="00701026">
            <w:pPr>
              <w:pStyle w:val="TableParagraph"/>
              <w:ind w:left="10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2"/>
                <w:sz w:val="18"/>
              </w:rPr>
              <w:t>2</w:t>
            </w:r>
          </w:p>
        </w:tc>
        <w:tc>
          <w:tcPr>
            <w:tcW w:w="4326" w:type="dxa"/>
          </w:tcPr>
          <w:p w14:paraId="5B42E45B" w14:textId="75C8A838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FOLIO</w:t>
            </w:r>
            <w:r w:rsidRPr="00C60CDA">
              <w:rPr>
                <w:rFonts w:ascii="Montserrat" w:hAnsi="Montserrat"/>
                <w:spacing w:val="-9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-8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SOLIC</w:t>
            </w:r>
            <w:r w:rsidR="000771D1">
              <w:rPr>
                <w:rFonts w:ascii="Montserrat" w:hAnsi="Montserrat"/>
                <w:sz w:val="18"/>
              </w:rPr>
              <w:t>I</w:t>
            </w:r>
            <w:r w:rsidRPr="00C60CDA">
              <w:rPr>
                <w:rFonts w:ascii="Montserrat" w:hAnsi="Montserrat"/>
                <w:sz w:val="18"/>
              </w:rPr>
              <w:t>TUD</w:t>
            </w:r>
          </w:p>
        </w:tc>
      </w:tr>
      <w:tr w:rsidR="00391A48" w14:paraId="32C3D79D" w14:textId="77777777" w:rsidTr="00701026">
        <w:trPr>
          <w:trHeight w:val="302"/>
        </w:trPr>
        <w:tc>
          <w:tcPr>
            <w:tcW w:w="2199" w:type="dxa"/>
          </w:tcPr>
          <w:p w14:paraId="095CCA3A" w14:textId="77777777" w:rsidR="00391A48" w:rsidRPr="00C60CDA" w:rsidRDefault="00391A48" w:rsidP="00701026">
            <w:pPr>
              <w:pStyle w:val="TableParagraph"/>
              <w:spacing w:line="213" w:lineRule="exact"/>
              <w:ind w:left="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3"/>
                <w:sz w:val="18"/>
              </w:rPr>
              <w:t>3</w:t>
            </w:r>
          </w:p>
        </w:tc>
        <w:tc>
          <w:tcPr>
            <w:tcW w:w="4326" w:type="dxa"/>
          </w:tcPr>
          <w:p w14:paraId="47C6DAC7" w14:textId="77777777" w:rsidR="00391A48" w:rsidRPr="00C60CDA" w:rsidRDefault="00391A48" w:rsidP="00701026">
            <w:pPr>
              <w:pStyle w:val="TableParagraph"/>
              <w:spacing w:line="213" w:lineRule="exact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w w:val="110"/>
                <w:sz w:val="18"/>
              </w:rPr>
              <w:t>NOM</w:t>
            </w:r>
          </w:p>
        </w:tc>
      </w:tr>
      <w:tr w:rsidR="00391A48" w14:paraId="68A1E09F" w14:textId="77777777" w:rsidTr="00701026">
        <w:trPr>
          <w:trHeight w:val="299"/>
        </w:trPr>
        <w:tc>
          <w:tcPr>
            <w:tcW w:w="2199" w:type="dxa"/>
          </w:tcPr>
          <w:p w14:paraId="1E337B47" w14:textId="77777777" w:rsidR="00391A48" w:rsidRPr="00C60CDA" w:rsidRDefault="00391A48" w:rsidP="00701026">
            <w:pPr>
              <w:pStyle w:val="TableParagraph"/>
              <w:ind w:left="8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96"/>
                <w:sz w:val="18"/>
              </w:rPr>
              <w:t>4</w:t>
            </w:r>
          </w:p>
        </w:tc>
        <w:tc>
          <w:tcPr>
            <w:tcW w:w="4326" w:type="dxa"/>
          </w:tcPr>
          <w:p w14:paraId="380D1315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NÚMERO</w:t>
            </w:r>
            <w:r w:rsidRPr="00C60CDA">
              <w:rPr>
                <w:rFonts w:ascii="Montserrat" w:hAnsi="Montserrat"/>
                <w:spacing w:val="10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11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ACREDITACIÓN</w:t>
            </w:r>
          </w:p>
        </w:tc>
      </w:tr>
      <w:tr w:rsidR="00391A48" w14:paraId="710C0C20" w14:textId="77777777" w:rsidTr="00701026">
        <w:trPr>
          <w:trHeight w:val="299"/>
        </w:trPr>
        <w:tc>
          <w:tcPr>
            <w:tcW w:w="2199" w:type="dxa"/>
          </w:tcPr>
          <w:p w14:paraId="2533255B" w14:textId="77777777" w:rsidR="00391A48" w:rsidRPr="00C60CDA" w:rsidRDefault="00391A48" w:rsidP="00701026">
            <w:pPr>
              <w:pStyle w:val="TableParagraph"/>
              <w:ind w:left="6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3"/>
                <w:sz w:val="18"/>
              </w:rPr>
              <w:t>5</w:t>
            </w:r>
          </w:p>
        </w:tc>
        <w:tc>
          <w:tcPr>
            <w:tcW w:w="4326" w:type="dxa"/>
          </w:tcPr>
          <w:p w14:paraId="362CD59F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w w:val="105"/>
                <w:sz w:val="18"/>
              </w:rPr>
              <w:t>RFC</w:t>
            </w:r>
          </w:p>
        </w:tc>
      </w:tr>
      <w:tr w:rsidR="00391A48" w14:paraId="4AEC5DDD" w14:textId="77777777" w:rsidTr="00701026">
        <w:trPr>
          <w:trHeight w:val="299"/>
        </w:trPr>
        <w:tc>
          <w:tcPr>
            <w:tcW w:w="2199" w:type="dxa"/>
          </w:tcPr>
          <w:p w14:paraId="763A1FE2" w14:textId="77777777" w:rsidR="00391A48" w:rsidRPr="00C60CDA" w:rsidRDefault="00391A48" w:rsidP="00701026">
            <w:pPr>
              <w:pStyle w:val="TableParagraph"/>
              <w:ind w:left="9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9"/>
                <w:sz w:val="18"/>
              </w:rPr>
              <w:t>6</w:t>
            </w:r>
          </w:p>
        </w:tc>
        <w:tc>
          <w:tcPr>
            <w:tcW w:w="4326" w:type="dxa"/>
          </w:tcPr>
          <w:p w14:paraId="2EE60F79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DENOMINACIÓN</w:t>
            </w:r>
            <w:r w:rsidRPr="00C60CDA">
              <w:rPr>
                <w:rFonts w:ascii="Montserrat" w:hAnsi="Montserrat"/>
                <w:spacing w:val="10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SOCIAL</w:t>
            </w:r>
            <w:r w:rsidRPr="00C60CDA">
              <w:rPr>
                <w:rFonts w:ascii="Montserrat" w:hAnsi="Montserrat"/>
                <w:spacing w:val="6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O</w:t>
            </w:r>
            <w:r w:rsidRPr="00C60CDA">
              <w:rPr>
                <w:rFonts w:ascii="Montserrat" w:hAnsi="Montserrat"/>
                <w:spacing w:val="14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NOMBRE</w:t>
            </w:r>
          </w:p>
        </w:tc>
      </w:tr>
      <w:tr w:rsidR="00391A48" w14:paraId="7C1FF7C2" w14:textId="77777777" w:rsidTr="00701026">
        <w:trPr>
          <w:trHeight w:val="299"/>
        </w:trPr>
        <w:tc>
          <w:tcPr>
            <w:tcW w:w="2199" w:type="dxa"/>
          </w:tcPr>
          <w:p w14:paraId="68D9B702" w14:textId="77777777" w:rsidR="00391A48" w:rsidRPr="00C60CDA" w:rsidRDefault="00391A48" w:rsidP="00701026">
            <w:pPr>
              <w:pStyle w:val="TableParagraph"/>
              <w:ind w:left="6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7"/>
                <w:sz w:val="18"/>
              </w:rPr>
              <w:t>7</w:t>
            </w:r>
          </w:p>
        </w:tc>
        <w:tc>
          <w:tcPr>
            <w:tcW w:w="4326" w:type="dxa"/>
          </w:tcPr>
          <w:p w14:paraId="034EABC3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TIPO</w:t>
            </w:r>
            <w:r w:rsidRPr="00C60CDA">
              <w:rPr>
                <w:rFonts w:ascii="Montserrat" w:hAnsi="Montserrat"/>
                <w:spacing w:val="3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3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PERSONA</w:t>
            </w:r>
          </w:p>
        </w:tc>
      </w:tr>
      <w:tr w:rsidR="00391A48" w14:paraId="120C6FA3" w14:textId="77777777" w:rsidTr="00701026">
        <w:trPr>
          <w:trHeight w:val="299"/>
        </w:trPr>
        <w:tc>
          <w:tcPr>
            <w:tcW w:w="2199" w:type="dxa"/>
          </w:tcPr>
          <w:p w14:paraId="7170B5DA" w14:textId="77777777" w:rsidR="00391A48" w:rsidRPr="00C60CDA" w:rsidRDefault="00391A48" w:rsidP="00701026">
            <w:pPr>
              <w:pStyle w:val="TableParagraph"/>
              <w:ind w:left="9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92"/>
                <w:sz w:val="18"/>
              </w:rPr>
              <w:t>8</w:t>
            </w:r>
          </w:p>
        </w:tc>
        <w:tc>
          <w:tcPr>
            <w:tcW w:w="4326" w:type="dxa"/>
          </w:tcPr>
          <w:p w14:paraId="0BFD5E04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w w:val="105"/>
                <w:sz w:val="18"/>
              </w:rPr>
              <w:t>MARCA</w:t>
            </w:r>
            <w:r w:rsidRPr="00C60CDA">
              <w:rPr>
                <w:rFonts w:ascii="Montserrat" w:hAnsi="Montserrat"/>
                <w:spacing w:val="-13"/>
                <w:w w:val="105"/>
                <w:sz w:val="18"/>
              </w:rPr>
              <w:t xml:space="preserve"> </w:t>
            </w:r>
            <w:r w:rsidRPr="00C60CDA">
              <w:rPr>
                <w:rFonts w:ascii="Montserrat" w:hAnsi="Montserrat"/>
                <w:w w:val="105"/>
                <w:sz w:val="18"/>
              </w:rPr>
              <w:t>DEL</w:t>
            </w:r>
            <w:r w:rsidRPr="00C60CDA">
              <w:rPr>
                <w:rFonts w:ascii="Montserrat" w:hAnsi="Montserrat"/>
                <w:spacing w:val="-13"/>
                <w:w w:val="105"/>
                <w:sz w:val="18"/>
              </w:rPr>
              <w:t xml:space="preserve"> </w:t>
            </w:r>
            <w:r w:rsidRPr="00C60CDA">
              <w:rPr>
                <w:rFonts w:ascii="Montserrat" w:hAnsi="Montserrat"/>
                <w:w w:val="105"/>
                <w:sz w:val="18"/>
              </w:rPr>
              <w:t>PRODUCTO</w:t>
            </w:r>
          </w:p>
        </w:tc>
      </w:tr>
      <w:tr w:rsidR="00391A48" w14:paraId="3B41A154" w14:textId="77777777" w:rsidTr="00701026">
        <w:trPr>
          <w:trHeight w:val="302"/>
        </w:trPr>
        <w:tc>
          <w:tcPr>
            <w:tcW w:w="2199" w:type="dxa"/>
          </w:tcPr>
          <w:p w14:paraId="02236BD4" w14:textId="77777777" w:rsidR="00391A48" w:rsidRPr="00C60CDA" w:rsidRDefault="00391A48" w:rsidP="00701026">
            <w:pPr>
              <w:pStyle w:val="TableParagraph"/>
              <w:spacing w:line="213" w:lineRule="exact"/>
              <w:ind w:left="9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9"/>
                <w:sz w:val="18"/>
              </w:rPr>
              <w:t>9</w:t>
            </w:r>
          </w:p>
        </w:tc>
        <w:tc>
          <w:tcPr>
            <w:tcW w:w="4326" w:type="dxa"/>
          </w:tcPr>
          <w:p w14:paraId="23EC4C8E" w14:textId="77777777" w:rsidR="00391A48" w:rsidRPr="00C60CDA" w:rsidRDefault="00391A48" w:rsidP="00701026">
            <w:pPr>
              <w:pStyle w:val="TableParagraph"/>
              <w:spacing w:line="213" w:lineRule="exact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DESCRIPCIÓN</w:t>
            </w:r>
            <w:r w:rsidRPr="00C60CDA">
              <w:rPr>
                <w:rFonts w:ascii="Montserrat" w:hAnsi="Montserrat"/>
                <w:spacing w:val="13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DEL</w:t>
            </w:r>
            <w:r w:rsidRPr="00C60CDA">
              <w:rPr>
                <w:rFonts w:ascii="Montserrat" w:hAnsi="Montserrat"/>
                <w:spacing w:val="11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PRODUCTO</w:t>
            </w:r>
          </w:p>
        </w:tc>
      </w:tr>
      <w:tr w:rsidR="00391A48" w14:paraId="00F19721" w14:textId="77777777" w:rsidTr="00701026">
        <w:trPr>
          <w:trHeight w:val="299"/>
        </w:trPr>
        <w:tc>
          <w:tcPr>
            <w:tcW w:w="2199" w:type="dxa"/>
          </w:tcPr>
          <w:p w14:paraId="5FD6F7C5" w14:textId="77777777" w:rsidR="00391A48" w:rsidRPr="00C60CDA" w:rsidRDefault="00391A48" w:rsidP="00701026">
            <w:pPr>
              <w:pStyle w:val="TableParagraph"/>
              <w:ind w:left="817" w:right="810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5"/>
                <w:sz w:val="18"/>
              </w:rPr>
              <w:t>10</w:t>
            </w:r>
          </w:p>
        </w:tc>
        <w:tc>
          <w:tcPr>
            <w:tcW w:w="4326" w:type="dxa"/>
          </w:tcPr>
          <w:p w14:paraId="54EC1BC1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FRACCIÓN</w:t>
            </w:r>
            <w:r w:rsidRPr="00C60CDA">
              <w:rPr>
                <w:rFonts w:ascii="Montserrat" w:hAnsi="Montserrat"/>
                <w:spacing w:val="13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ARANCELARIA</w:t>
            </w:r>
          </w:p>
        </w:tc>
      </w:tr>
      <w:tr w:rsidR="00391A48" w14:paraId="2C04E5B6" w14:textId="77777777" w:rsidTr="00701026">
        <w:trPr>
          <w:trHeight w:val="299"/>
        </w:trPr>
        <w:tc>
          <w:tcPr>
            <w:tcW w:w="2199" w:type="dxa"/>
          </w:tcPr>
          <w:p w14:paraId="4F3F8290" w14:textId="77777777" w:rsidR="00391A48" w:rsidRPr="00C60CDA" w:rsidRDefault="00391A48" w:rsidP="00701026">
            <w:pPr>
              <w:pStyle w:val="TableParagraph"/>
              <w:ind w:left="815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65"/>
                <w:sz w:val="18"/>
              </w:rPr>
              <w:t>11</w:t>
            </w:r>
          </w:p>
        </w:tc>
        <w:tc>
          <w:tcPr>
            <w:tcW w:w="4326" w:type="dxa"/>
          </w:tcPr>
          <w:p w14:paraId="5280A348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FECHA</w:t>
            </w:r>
            <w:r w:rsidRPr="00C60CDA">
              <w:rPr>
                <w:rFonts w:ascii="Montserrat" w:hAnsi="Montserrat"/>
                <w:spacing w:val="-7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-6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ENVÍO</w:t>
            </w:r>
            <w:r w:rsidRPr="00C60CDA">
              <w:rPr>
                <w:rFonts w:ascii="Montserrat" w:hAnsi="Montserrat"/>
                <w:spacing w:val="-7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-6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LA</w:t>
            </w:r>
            <w:r w:rsidRPr="00C60CDA">
              <w:rPr>
                <w:rFonts w:ascii="Montserrat" w:hAnsi="Montserrat"/>
                <w:spacing w:val="-7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SOLICITUD</w:t>
            </w:r>
          </w:p>
        </w:tc>
      </w:tr>
      <w:tr w:rsidR="00391A48" w14:paraId="492A8793" w14:textId="77777777" w:rsidTr="00701026">
        <w:trPr>
          <w:trHeight w:val="300"/>
        </w:trPr>
        <w:tc>
          <w:tcPr>
            <w:tcW w:w="2199" w:type="dxa"/>
          </w:tcPr>
          <w:p w14:paraId="52ED47D0" w14:textId="77777777" w:rsidR="00391A48" w:rsidRPr="00C60CDA" w:rsidRDefault="00391A48" w:rsidP="00701026">
            <w:pPr>
              <w:pStyle w:val="TableParagraph"/>
              <w:ind w:left="817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12</w:t>
            </w:r>
          </w:p>
        </w:tc>
        <w:tc>
          <w:tcPr>
            <w:tcW w:w="4326" w:type="dxa"/>
          </w:tcPr>
          <w:p w14:paraId="73E8E873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pacing w:val="-1"/>
                <w:sz w:val="18"/>
              </w:rPr>
              <w:t>VIGENCIA</w:t>
            </w:r>
            <w:r w:rsidRPr="00C60CDA">
              <w:rPr>
                <w:rFonts w:ascii="Montserrat" w:hAnsi="Montserrat"/>
                <w:spacing w:val="-15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pacing w:val="-1"/>
                <w:sz w:val="18"/>
              </w:rPr>
              <w:t>D</w:t>
            </w:r>
            <w:r w:rsidRPr="00C60CDA">
              <w:rPr>
                <w:rFonts w:ascii="Montserrat" w:hAnsi="Montserrat"/>
                <w:spacing w:val="-15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pacing w:val="-1"/>
                <w:sz w:val="18"/>
              </w:rPr>
              <w:t>ELA</w:t>
            </w:r>
            <w:r w:rsidRPr="00C60CDA">
              <w:rPr>
                <w:rFonts w:ascii="Montserrat" w:hAnsi="Montserrat"/>
                <w:spacing w:val="-15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pacing w:val="-1"/>
                <w:sz w:val="18"/>
              </w:rPr>
              <w:t>SOLICITUD</w:t>
            </w:r>
          </w:p>
        </w:tc>
      </w:tr>
      <w:tr w:rsidR="00391A48" w14:paraId="13945B47" w14:textId="77777777" w:rsidTr="00701026">
        <w:trPr>
          <w:trHeight w:val="299"/>
        </w:trPr>
        <w:tc>
          <w:tcPr>
            <w:tcW w:w="2199" w:type="dxa"/>
          </w:tcPr>
          <w:p w14:paraId="7F9FFFB8" w14:textId="77777777" w:rsidR="00391A48" w:rsidRPr="00C60CDA" w:rsidRDefault="00391A48" w:rsidP="00701026">
            <w:pPr>
              <w:pStyle w:val="TableParagraph"/>
              <w:ind w:left="817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13</w:t>
            </w:r>
          </w:p>
        </w:tc>
        <w:tc>
          <w:tcPr>
            <w:tcW w:w="4326" w:type="dxa"/>
          </w:tcPr>
          <w:p w14:paraId="38223692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MODALIDAD</w:t>
            </w:r>
            <w:r w:rsidRPr="00C60CDA">
              <w:rPr>
                <w:rFonts w:ascii="Montserrat" w:hAnsi="Montserrat"/>
                <w:spacing w:val="9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12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ETIQUETADO</w:t>
            </w:r>
          </w:p>
        </w:tc>
      </w:tr>
      <w:tr w:rsidR="00391A48" w14:paraId="547FC67B" w14:textId="77777777" w:rsidTr="00701026">
        <w:trPr>
          <w:trHeight w:val="299"/>
        </w:trPr>
        <w:tc>
          <w:tcPr>
            <w:tcW w:w="2199" w:type="dxa"/>
          </w:tcPr>
          <w:p w14:paraId="3D7E7D46" w14:textId="77777777" w:rsidR="00391A48" w:rsidRPr="00C60CDA" w:rsidRDefault="00391A48" w:rsidP="00701026">
            <w:pPr>
              <w:pStyle w:val="TableParagraph"/>
              <w:ind w:left="815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5"/>
                <w:sz w:val="18"/>
              </w:rPr>
              <w:t>14</w:t>
            </w:r>
          </w:p>
        </w:tc>
        <w:tc>
          <w:tcPr>
            <w:tcW w:w="4326" w:type="dxa"/>
          </w:tcPr>
          <w:p w14:paraId="3898AF09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w w:val="110"/>
                <w:sz w:val="18"/>
              </w:rPr>
              <w:t>MODELO</w:t>
            </w:r>
          </w:p>
        </w:tc>
      </w:tr>
      <w:tr w:rsidR="00391A48" w14:paraId="79038B28" w14:textId="77777777" w:rsidTr="00701026">
        <w:trPr>
          <w:trHeight w:val="301"/>
        </w:trPr>
        <w:tc>
          <w:tcPr>
            <w:tcW w:w="2199" w:type="dxa"/>
          </w:tcPr>
          <w:p w14:paraId="44EE5132" w14:textId="77777777" w:rsidR="00391A48" w:rsidRPr="00C60CDA" w:rsidRDefault="00391A48" w:rsidP="00701026">
            <w:pPr>
              <w:pStyle w:val="TableParagraph"/>
              <w:spacing w:line="213" w:lineRule="exact"/>
              <w:ind w:left="817" w:right="810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15</w:t>
            </w:r>
          </w:p>
        </w:tc>
        <w:tc>
          <w:tcPr>
            <w:tcW w:w="4326" w:type="dxa"/>
          </w:tcPr>
          <w:p w14:paraId="05ADD651" w14:textId="77777777" w:rsidR="00391A48" w:rsidRPr="00C60CDA" w:rsidRDefault="00391A48" w:rsidP="00701026">
            <w:pPr>
              <w:pStyle w:val="TableParagraph"/>
              <w:spacing w:line="213" w:lineRule="exact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w w:val="110"/>
                <w:sz w:val="18"/>
              </w:rPr>
              <w:t>UMC</w:t>
            </w:r>
          </w:p>
        </w:tc>
      </w:tr>
      <w:tr w:rsidR="00391A48" w14:paraId="6137E1C0" w14:textId="77777777" w:rsidTr="00701026">
        <w:trPr>
          <w:trHeight w:val="299"/>
        </w:trPr>
        <w:tc>
          <w:tcPr>
            <w:tcW w:w="2199" w:type="dxa"/>
          </w:tcPr>
          <w:p w14:paraId="17FE8468" w14:textId="77777777" w:rsidR="00391A48" w:rsidRPr="00C60CDA" w:rsidRDefault="00391A48" w:rsidP="00701026">
            <w:pPr>
              <w:pStyle w:val="TableParagraph"/>
              <w:ind w:left="816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16</w:t>
            </w:r>
          </w:p>
        </w:tc>
        <w:tc>
          <w:tcPr>
            <w:tcW w:w="4326" w:type="dxa"/>
          </w:tcPr>
          <w:p w14:paraId="1A2A3B76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CANTIDAD</w:t>
            </w:r>
          </w:p>
        </w:tc>
      </w:tr>
      <w:tr w:rsidR="00391A48" w14:paraId="55A1AEB9" w14:textId="77777777" w:rsidTr="00701026">
        <w:trPr>
          <w:trHeight w:val="299"/>
        </w:trPr>
        <w:tc>
          <w:tcPr>
            <w:tcW w:w="2199" w:type="dxa"/>
          </w:tcPr>
          <w:p w14:paraId="37DC7252" w14:textId="77777777" w:rsidR="00391A48" w:rsidRPr="00C60CDA" w:rsidRDefault="00391A48" w:rsidP="00701026">
            <w:pPr>
              <w:pStyle w:val="TableParagraph"/>
              <w:ind w:left="817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17</w:t>
            </w:r>
          </w:p>
        </w:tc>
        <w:tc>
          <w:tcPr>
            <w:tcW w:w="4326" w:type="dxa"/>
          </w:tcPr>
          <w:p w14:paraId="1F1A7906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NÚMERO</w:t>
            </w:r>
            <w:r w:rsidRPr="00C60CDA">
              <w:rPr>
                <w:rFonts w:ascii="Montserrat" w:hAnsi="Montserrat"/>
                <w:spacing w:val="-4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DE</w:t>
            </w:r>
            <w:r w:rsidRPr="00C60CDA">
              <w:rPr>
                <w:rFonts w:ascii="Montserrat" w:hAnsi="Montserrat"/>
                <w:spacing w:val="-4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ETIQUETAS</w:t>
            </w:r>
            <w:r w:rsidRPr="00C60CDA">
              <w:rPr>
                <w:rFonts w:ascii="Montserrat" w:hAnsi="Montserrat"/>
                <w:spacing w:val="-4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A</w:t>
            </w:r>
            <w:r w:rsidRPr="00C60CDA">
              <w:rPr>
                <w:rFonts w:ascii="Montserrat" w:hAnsi="Montserrat"/>
                <w:spacing w:val="-4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VERIFICAR</w:t>
            </w:r>
          </w:p>
        </w:tc>
      </w:tr>
      <w:tr w:rsidR="00391A48" w14:paraId="31D65BAB" w14:textId="77777777" w:rsidTr="00701026">
        <w:trPr>
          <w:trHeight w:val="299"/>
        </w:trPr>
        <w:tc>
          <w:tcPr>
            <w:tcW w:w="2199" w:type="dxa"/>
          </w:tcPr>
          <w:p w14:paraId="36B8DD5A" w14:textId="77777777" w:rsidR="00391A48" w:rsidRPr="00C60CDA" w:rsidRDefault="00391A48" w:rsidP="00701026">
            <w:pPr>
              <w:pStyle w:val="TableParagraph"/>
              <w:ind w:left="815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5"/>
                <w:sz w:val="18"/>
              </w:rPr>
              <w:t>18</w:t>
            </w:r>
          </w:p>
        </w:tc>
        <w:tc>
          <w:tcPr>
            <w:tcW w:w="4326" w:type="dxa"/>
          </w:tcPr>
          <w:p w14:paraId="6D109FFB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DIFERENTE</w:t>
            </w:r>
            <w:r w:rsidRPr="00C60CDA">
              <w:rPr>
                <w:rFonts w:ascii="Montserrat" w:hAnsi="Montserrat"/>
                <w:spacing w:val="13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FORMATO</w:t>
            </w:r>
            <w:r w:rsidRPr="00C60CDA">
              <w:rPr>
                <w:rFonts w:ascii="Montserrat" w:hAnsi="Montserrat"/>
                <w:spacing w:val="16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LAYOUT</w:t>
            </w:r>
          </w:p>
        </w:tc>
      </w:tr>
      <w:tr w:rsidR="00391A48" w14:paraId="107BB8C3" w14:textId="77777777" w:rsidTr="00701026">
        <w:trPr>
          <w:trHeight w:val="299"/>
        </w:trPr>
        <w:tc>
          <w:tcPr>
            <w:tcW w:w="2199" w:type="dxa"/>
          </w:tcPr>
          <w:p w14:paraId="07876FCA" w14:textId="77777777" w:rsidR="00391A48" w:rsidRPr="00C60CDA" w:rsidRDefault="00391A48" w:rsidP="00701026">
            <w:pPr>
              <w:pStyle w:val="TableParagraph"/>
              <w:ind w:left="816" w:right="811"/>
              <w:rPr>
                <w:rFonts w:ascii="Montserrat" w:hAnsi="Montserrat"/>
                <w:b/>
                <w:sz w:val="18"/>
              </w:rPr>
            </w:pPr>
            <w:r w:rsidRPr="00C60CDA">
              <w:rPr>
                <w:rFonts w:ascii="Montserrat" w:hAnsi="Montserrat"/>
                <w:b/>
                <w:w w:val="80"/>
                <w:sz w:val="18"/>
              </w:rPr>
              <w:t>19</w:t>
            </w:r>
          </w:p>
        </w:tc>
        <w:tc>
          <w:tcPr>
            <w:tcW w:w="4326" w:type="dxa"/>
          </w:tcPr>
          <w:p w14:paraId="71D8427D" w14:textId="77777777" w:rsidR="00391A48" w:rsidRPr="00C60CDA" w:rsidRDefault="00391A48" w:rsidP="00701026">
            <w:pPr>
              <w:pStyle w:val="TableParagraph"/>
              <w:jc w:val="left"/>
              <w:rPr>
                <w:rFonts w:ascii="Montserrat" w:hAnsi="Montserrat"/>
                <w:sz w:val="18"/>
              </w:rPr>
            </w:pPr>
            <w:r w:rsidRPr="00C60CDA">
              <w:rPr>
                <w:rFonts w:ascii="Montserrat" w:hAnsi="Montserrat"/>
                <w:sz w:val="18"/>
              </w:rPr>
              <w:t>SIN</w:t>
            </w:r>
            <w:r w:rsidRPr="00C60CDA">
              <w:rPr>
                <w:rFonts w:ascii="Montserrat" w:hAnsi="Montserrat"/>
                <w:spacing w:val="-1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RELACIÓN</w:t>
            </w:r>
            <w:r w:rsidRPr="00C60CDA">
              <w:rPr>
                <w:rFonts w:ascii="Montserrat" w:hAnsi="Montserrat"/>
                <w:spacing w:val="-1"/>
                <w:sz w:val="18"/>
              </w:rPr>
              <w:t xml:space="preserve"> </w:t>
            </w:r>
            <w:r w:rsidRPr="00C60CDA">
              <w:rPr>
                <w:rFonts w:ascii="Montserrat" w:hAnsi="Montserrat"/>
                <w:sz w:val="18"/>
              </w:rPr>
              <w:t>UVA-NOM</w:t>
            </w:r>
          </w:p>
        </w:tc>
      </w:tr>
    </w:tbl>
    <w:p w14:paraId="6AC50E48" w14:textId="772CBECD" w:rsidR="007A28AD" w:rsidRDefault="007A28AD" w:rsidP="007A28AD">
      <w:pPr>
        <w:rPr>
          <w:sz w:val="22"/>
          <w:szCs w:val="22"/>
        </w:rPr>
      </w:pPr>
    </w:p>
    <w:p w14:paraId="3BE8C542" w14:textId="77777777" w:rsidR="007A28AD" w:rsidRDefault="007A28AD" w:rsidP="007A28AD">
      <w:pPr>
        <w:rPr>
          <w:sz w:val="22"/>
          <w:szCs w:val="22"/>
        </w:rPr>
      </w:pPr>
    </w:p>
    <w:p w14:paraId="1F50C5EB" w14:textId="70AA8713" w:rsidR="00402C82" w:rsidRDefault="00402C82" w:rsidP="00402C82">
      <w:pPr>
        <w:jc w:val="center"/>
        <w:rPr>
          <w:sz w:val="22"/>
          <w:szCs w:val="22"/>
        </w:rPr>
      </w:pPr>
      <w:r w:rsidRPr="00402C82">
        <w:rPr>
          <w:sz w:val="22"/>
          <w:szCs w:val="22"/>
        </w:rPr>
        <w:t xml:space="preserve">¿Dudas o comentarios? Escríbenos al correo </w:t>
      </w:r>
    </w:p>
    <w:p w14:paraId="78C59578" w14:textId="341E8284" w:rsidR="004526E7" w:rsidRPr="00402C82" w:rsidRDefault="00AD420C" w:rsidP="00402C8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nom</w:t>
      </w:r>
      <w:r w:rsidR="003950F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.etiquetado</w:t>
      </w:r>
      <w:r w:rsidR="00402C82" w:rsidRPr="00402C82">
        <w:rPr>
          <w:b/>
          <w:sz w:val="22"/>
          <w:szCs w:val="22"/>
        </w:rPr>
        <w:t>@economia.gob.mx</w:t>
      </w:r>
    </w:p>
    <w:p w14:paraId="4F041946" w14:textId="77777777" w:rsidR="002D362F" w:rsidRPr="006E1894" w:rsidRDefault="002D362F" w:rsidP="00A25D39">
      <w:pPr>
        <w:rPr>
          <w:sz w:val="22"/>
          <w:szCs w:val="22"/>
        </w:rPr>
      </w:pPr>
    </w:p>
    <w:sectPr w:rsidR="002D362F" w:rsidRPr="006E1894" w:rsidSect="00664004">
      <w:headerReference w:type="default" r:id="rId12"/>
      <w:footerReference w:type="default" r:id="rId13"/>
      <w:pgSz w:w="12240" w:h="15840"/>
      <w:pgMar w:top="2517" w:right="1467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9083" w14:textId="77777777" w:rsidR="005846D4" w:rsidRDefault="005846D4" w:rsidP="001C0084">
      <w:r>
        <w:separator/>
      </w:r>
    </w:p>
  </w:endnote>
  <w:endnote w:type="continuationSeparator" w:id="0">
    <w:p w14:paraId="63E716FA" w14:textId="77777777" w:rsidR="005846D4" w:rsidRDefault="005846D4" w:rsidP="001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B288" w14:textId="77777777" w:rsidR="007B49B7" w:rsidRPr="00D949C2" w:rsidRDefault="007B49B7" w:rsidP="004C5406">
    <w:pPr>
      <w:pStyle w:val="Piedepgina"/>
      <w:jc w:val="center"/>
      <w:rPr>
        <w:sz w:val="20"/>
      </w:rPr>
    </w:pPr>
  </w:p>
  <w:p w14:paraId="502F18F2" w14:textId="77777777" w:rsidR="007B49B7" w:rsidRDefault="007B4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F46C" w14:textId="77777777" w:rsidR="005846D4" w:rsidRDefault="005846D4" w:rsidP="001C0084">
      <w:r>
        <w:separator/>
      </w:r>
    </w:p>
  </w:footnote>
  <w:footnote w:type="continuationSeparator" w:id="0">
    <w:p w14:paraId="7B32EF48" w14:textId="77777777" w:rsidR="005846D4" w:rsidRDefault="005846D4" w:rsidP="001C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2A5D" w14:textId="77777777" w:rsidR="007B49B7" w:rsidRDefault="007B49B7" w:rsidP="00701026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1483A1" wp14:editId="050A9CF2">
              <wp:simplePos x="0" y="0"/>
              <wp:positionH relativeFrom="margin">
                <wp:posOffset>3723639</wp:posOffset>
              </wp:positionH>
              <wp:positionV relativeFrom="paragraph">
                <wp:posOffset>6985</wp:posOffset>
              </wp:positionV>
              <wp:extent cx="2310765" cy="80467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765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532A91" w14:textId="77777777" w:rsidR="007B49B7" w:rsidRPr="00D67205" w:rsidRDefault="007B49B7" w:rsidP="00D67205">
                          <w:pPr>
                            <w:ind w:right="-93"/>
                            <w:jc w:val="right"/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D67205"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Servicio Nacional de Información de Comercio Exterior</w:t>
                          </w:r>
                        </w:p>
                        <w:p w14:paraId="7494CDD2" w14:textId="77777777" w:rsidR="007B49B7" w:rsidRPr="008059EA" w:rsidRDefault="007B49B7" w:rsidP="00D67205">
                          <w:pPr>
                            <w:ind w:right="-93"/>
                            <w:jc w:val="right"/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SNICE</w:t>
                          </w:r>
                        </w:p>
                        <w:p w14:paraId="0BA8E6A1" w14:textId="77777777" w:rsidR="007B49B7" w:rsidRDefault="007B49B7" w:rsidP="00D672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1483A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93.2pt;margin-top:.55pt;width:181.95pt;height:63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NXRwIAAIAEAAAOAAAAZHJzL2Uyb0RvYy54bWysVE1v2zAMvQ/YfxB0X+x8d0acIkuRYUDQ&#10;FkiHnhVZjgXIoiYpsbNfP0p20qzbadhFpkTqie+R9OK+rRU5Cesk6JwOByklQnMopD7k9PvL5tMd&#10;Jc4zXTAFWuT0LBy9X378sGhMJkZQgSqEJQiiXdaYnFbemyxJHK9EzdwAjNDoLMHWzOPWHpLCsgbR&#10;a5WM0nSWNGALY4EL5/D0oXPSZcQvS8H9U1k64YnKKebm42rjug9rslyw7GCZqSTv02D/kEXNpMZH&#10;r1APzDNytPIPqFpyCw5KP+BQJ1CWkovIAdkM03dsdhUzInJBcZy5yuT+Hyx/PD1bIoucjinRrMYS&#10;rY+ssEAKQbxoPZBxEKkxLsPYncFo336BFot9OXd4GLi3pa3DF1kR9KPc56vEiEQ4Ho7Gw3Q+m1LC&#10;0XeXTmbzUYBJ3m4b6/xXATUJRk4tljAqy05b57vQS0h4zIGSxUYqFTehbcRaWXJiWHDlY44I/luU&#10;0qTJ6Ww8TSOwhnC9Q1YacwlcO07B8u2+7QXYQ3FG/ha6NnKGbyQmuWXOPzOLfYOUcRb8Ey6lAnwE&#10;eouSCuzPv52HeCwneilpsA9z6n4cmRWUqG8aC/15OJmExo2byXQ+wo299exvPfpYrwGZD3HqDI9m&#10;iPfqYpYW6lccmVV4FV1Mc3w7p/5irn03HThyXKxWMQhb1TC/1TvDA3RQOpTgpX1l1vR1Cr3yCJeO&#10;Zdm7cnWx4aaG1dFDKWMtg8Cdqr3u2OaxG/qRDHN0u49Rbz+O5S8AAAD//wMAUEsDBBQABgAIAAAA&#10;IQDV/WY44AAAAAkBAAAPAAAAZHJzL2Rvd25yZXYueG1sTI9NT4NAEIbvJv6HzZh4MXZpkRaRpTFG&#10;beLN4ke8bdkRiOwsYbeA/97xpMc3z5t3nsm3s+3EiINvHSlYLiIQSJUzLdUKXsqHyxSED5qM7hyh&#10;gm/0sC1OT3KdGTfRM477UAseIZ9pBU0IfSalrxq02i9cj8Ts0w1WB45DLc2gJx63nVxF0Vpa3RJf&#10;aHSPdw1WX/ujVfBxUb8/+fnxdYqTuL/fjeXmzZRKnZ/NtzcgAs7hrwy/+qwOBTsd3JGMF52CJF1f&#10;cZXBEgTz6ySKQRw4rzYpyCKX/z8ofgAAAP//AwBQSwECLQAUAAYACAAAACEAtoM4kv4AAADhAQAA&#10;EwAAAAAAAAAAAAAAAAAAAAAAW0NvbnRlbnRfVHlwZXNdLnhtbFBLAQItABQABgAIAAAAIQA4/SH/&#10;1gAAAJQBAAALAAAAAAAAAAAAAAAAAC8BAABfcmVscy8ucmVsc1BLAQItABQABgAIAAAAIQBKxzNX&#10;RwIAAIAEAAAOAAAAAAAAAAAAAAAAAC4CAABkcnMvZTJvRG9jLnhtbFBLAQItABQABgAIAAAAIQDV&#10;/WY44AAAAAkBAAAPAAAAAAAAAAAAAAAAAKEEAABkcnMvZG93bnJldi54bWxQSwUGAAAAAAQABADz&#10;AAAArgUAAAAA&#10;" fillcolor="white [3201]" stroked="f" strokeweight=".5pt">
              <v:textbox>
                <w:txbxContent>
                  <w:p w14:paraId="3F532A91" w14:textId="77777777" w:rsidR="007B49B7" w:rsidRPr="00D67205" w:rsidRDefault="007B49B7" w:rsidP="00D67205">
                    <w:pPr>
                      <w:ind w:right="-93"/>
                      <w:jc w:val="right"/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67205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t>Servicio Nacional de Información de Comercio Exterior</w:t>
                    </w:r>
                  </w:p>
                  <w:p w14:paraId="7494CDD2" w14:textId="77777777" w:rsidR="007B49B7" w:rsidRPr="008059EA" w:rsidRDefault="007B49B7" w:rsidP="00D67205">
                    <w:pPr>
                      <w:ind w:right="-93"/>
                      <w:jc w:val="right"/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SNICE</w:t>
                    </w:r>
                  </w:p>
                  <w:p w14:paraId="0BA8E6A1" w14:textId="77777777" w:rsidR="007B49B7" w:rsidRDefault="007B49B7" w:rsidP="00D67205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33A125" wp14:editId="6EB9C8E1">
          <wp:simplePos x="0" y="0"/>
          <wp:positionH relativeFrom="column">
            <wp:posOffset>-718968</wp:posOffset>
          </wp:positionH>
          <wp:positionV relativeFrom="paragraph">
            <wp:posOffset>-444500</wp:posOffset>
          </wp:positionV>
          <wp:extent cx="7743987" cy="10096463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987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462A1C2F" w14:textId="77777777" w:rsidR="007B49B7" w:rsidRDefault="007B49B7"/>
  <w:p w14:paraId="58880E37" w14:textId="77777777" w:rsidR="007B49B7" w:rsidRDefault="007B49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26BC"/>
    <w:multiLevelType w:val="hybridMultilevel"/>
    <w:tmpl w:val="A7307062"/>
    <w:lvl w:ilvl="0" w:tplc="DB96A04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C280056"/>
    <w:multiLevelType w:val="hybridMultilevel"/>
    <w:tmpl w:val="8340A21C"/>
    <w:lvl w:ilvl="0" w:tplc="3534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6CAF"/>
    <w:multiLevelType w:val="hybridMultilevel"/>
    <w:tmpl w:val="9A10BC44"/>
    <w:lvl w:ilvl="0" w:tplc="3534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7682"/>
    <w:multiLevelType w:val="hybridMultilevel"/>
    <w:tmpl w:val="8340A21C"/>
    <w:lvl w:ilvl="0" w:tplc="3534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326"/>
    <w:multiLevelType w:val="hybridMultilevel"/>
    <w:tmpl w:val="378C70FA"/>
    <w:lvl w:ilvl="0" w:tplc="80ACB56C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6FA0A40"/>
    <w:multiLevelType w:val="hybridMultilevel"/>
    <w:tmpl w:val="E9307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37EA"/>
    <w:multiLevelType w:val="hybridMultilevel"/>
    <w:tmpl w:val="8340A21C"/>
    <w:lvl w:ilvl="0" w:tplc="3534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7234"/>
    <w:multiLevelType w:val="hybridMultilevel"/>
    <w:tmpl w:val="00F887B2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FF255D7"/>
    <w:multiLevelType w:val="hybridMultilevel"/>
    <w:tmpl w:val="8340A21C"/>
    <w:lvl w:ilvl="0" w:tplc="3534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5B7D"/>
    <w:multiLevelType w:val="hybridMultilevel"/>
    <w:tmpl w:val="12EAF44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76360F4"/>
    <w:multiLevelType w:val="hybridMultilevel"/>
    <w:tmpl w:val="90D84A6A"/>
    <w:lvl w:ilvl="0" w:tplc="84EE290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276B8D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23AB16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EF28A3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C542C2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C20602C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DA2E84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7B23FE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220797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0169C4"/>
    <w:rsid w:val="0003159F"/>
    <w:rsid w:val="00034439"/>
    <w:rsid w:val="00050FC6"/>
    <w:rsid w:val="000601FF"/>
    <w:rsid w:val="000726F6"/>
    <w:rsid w:val="000771D1"/>
    <w:rsid w:val="000772D2"/>
    <w:rsid w:val="00085112"/>
    <w:rsid w:val="00085BAD"/>
    <w:rsid w:val="000879C0"/>
    <w:rsid w:val="0009007F"/>
    <w:rsid w:val="00091470"/>
    <w:rsid w:val="00095EC7"/>
    <w:rsid w:val="000A16A8"/>
    <w:rsid w:val="000A27C7"/>
    <w:rsid w:val="000B5569"/>
    <w:rsid w:val="000C0156"/>
    <w:rsid w:val="000C31D1"/>
    <w:rsid w:val="000C3357"/>
    <w:rsid w:val="000C59B2"/>
    <w:rsid w:val="000E1DD4"/>
    <w:rsid w:val="000E3A1E"/>
    <w:rsid w:val="000F5089"/>
    <w:rsid w:val="000F7E36"/>
    <w:rsid w:val="0011437E"/>
    <w:rsid w:val="001333DE"/>
    <w:rsid w:val="00133612"/>
    <w:rsid w:val="00142B18"/>
    <w:rsid w:val="00146172"/>
    <w:rsid w:val="00163D13"/>
    <w:rsid w:val="001647DD"/>
    <w:rsid w:val="00170956"/>
    <w:rsid w:val="00175F4E"/>
    <w:rsid w:val="001826D5"/>
    <w:rsid w:val="001B4EE8"/>
    <w:rsid w:val="001C0084"/>
    <w:rsid w:val="001C074E"/>
    <w:rsid w:val="001D3E73"/>
    <w:rsid w:val="001D6B6B"/>
    <w:rsid w:val="001F621F"/>
    <w:rsid w:val="00207930"/>
    <w:rsid w:val="0022462F"/>
    <w:rsid w:val="0023145A"/>
    <w:rsid w:val="0023690E"/>
    <w:rsid w:val="0026235F"/>
    <w:rsid w:val="0027195E"/>
    <w:rsid w:val="002A0979"/>
    <w:rsid w:val="002A0CCD"/>
    <w:rsid w:val="002A1863"/>
    <w:rsid w:val="002A7695"/>
    <w:rsid w:val="002B5C57"/>
    <w:rsid w:val="002D362F"/>
    <w:rsid w:val="002D3BE8"/>
    <w:rsid w:val="002E2C82"/>
    <w:rsid w:val="003055EF"/>
    <w:rsid w:val="003072D3"/>
    <w:rsid w:val="003078D4"/>
    <w:rsid w:val="00311CD9"/>
    <w:rsid w:val="003172AE"/>
    <w:rsid w:val="00340681"/>
    <w:rsid w:val="0034525B"/>
    <w:rsid w:val="00346D72"/>
    <w:rsid w:val="003547CB"/>
    <w:rsid w:val="00354E49"/>
    <w:rsid w:val="003647F3"/>
    <w:rsid w:val="0037017F"/>
    <w:rsid w:val="00391A48"/>
    <w:rsid w:val="003950F6"/>
    <w:rsid w:val="003A6F6B"/>
    <w:rsid w:val="003B1F7D"/>
    <w:rsid w:val="003C01F0"/>
    <w:rsid w:val="003C353F"/>
    <w:rsid w:val="003D3C0B"/>
    <w:rsid w:val="003E48CF"/>
    <w:rsid w:val="00402C82"/>
    <w:rsid w:val="004053FC"/>
    <w:rsid w:val="00420CDB"/>
    <w:rsid w:val="0042460B"/>
    <w:rsid w:val="00426D42"/>
    <w:rsid w:val="004526E7"/>
    <w:rsid w:val="00473F52"/>
    <w:rsid w:val="00477871"/>
    <w:rsid w:val="004A1625"/>
    <w:rsid w:val="004B0F13"/>
    <w:rsid w:val="004B3B9B"/>
    <w:rsid w:val="004B4369"/>
    <w:rsid w:val="004B5D7F"/>
    <w:rsid w:val="004C0313"/>
    <w:rsid w:val="004C5406"/>
    <w:rsid w:val="004D31F4"/>
    <w:rsid w:val="004D3FDE"/>
    <w:rsid w:val="004D6090"/>
    <w:rsid w:val="004F46A7"/>
    <w:rsid w:val="0050366A"/>
    <w:rsid w:val="00511D6E"/>
    <w:rsid w:val="005330D0"/>
    <w:rsid w:val="00540244"/>
    <w:rsid w:val="00551770"/>
    <w:rsid w:val="00552FB6"/>
    <w:rsid w:val="00554B04"/>
    <w:rsid w:val="00557084"/>
    <w:rsid w:val="005846D4"/>
    <w:rsid w:val="0058675F"/>
    <w:rsid w:val="005923D5"/>
    <w:rsid w:val="005A3BCD"/>
    <w:rsid w:val="005A6B80"/>
    <w:rsid w:val="005D0D96"/>
    <w:rsid w:val="005D3676"/>
    <w:rsid w:val="005F0210"/>
    <w:rsid w:val="005F2E59"/>
    <w:rsid w:val="005F5BA4"/>
    <w:rsid w:val="00622689"/>
    <w:rsid w:val="006246B8"/>
    <w:rsid w:val="006439F0"/>
    <w:rsid w:val="0064685B"/>
    <w:rsid w:val="00647426"/>
    <w:rsid w:val="00653410"/>
    <w:rsid w:val="00653B3F"/>
    <w:rsid w:val="00664004"/>
    <w:rsid w:val="006658EB"/>
    <w:rsid w:val="006678B6"/>
    <w:rsid w:val="0067447B"/>
    <w:rsid w:val="00676451"/>
    <w:rsid w:val="006860C0"/>
    <w:rsid w:val="00690837"/>
    <w:rsid w:val="006C6689"/>
    <w:rsid w:val="006D0220"/>
    <w:rsid w:val="006E1894"/>
    <w:rsid w:val="006E4A8E"/>
    <w:rsid w:val="006E7E6A"/>
    <w:rsid w:val="006F3E95"/>
    <w:rsid w:val="00701026"/>
    <w:rsid w:val="00733091"/>
    <w:rsid w:val="0074536B"/>
    <w:rsid w:val="00747429"/>
    <w:rsid w:val="00747611"/>
    <w:rsid w:val="00753370"/>
    <w:rsid w:val="007A28AD"/>
    <w:rsid w:val="007A77E7"/>
    <w:rsid w:val="007B49B7"/>
    <w:rsid w:val="007B6391"/>
    <w:rsid w:val="007C68DB"/>
    <w:rsid w:val="007F742B"/>
    <w:rsid w:val="00811724"/>
    <w:rsid w:val="008132C1"/>
    <w:rsid w:val="008170E7"/>
    <w:rsid w:val="008271A5"/>
    <w:rsid w:val="00832E4F"/>
    <w:rsid w:val="0083691D"/>
    <w:rsid w:val="008477A8"/>
    <w:rsid w:val="00850259"/>
    <w:rsid w:val="008509FF"/>
    <w:rsid w:val="0085261C"/>
    <w:rsid w:val="00870069"/>
    <w:rsid w:val="008A0FC5"/>
    <w:rsid w:val="008A3D71"/>
    <w:rsid w:val="008B171E"/>
    <w:rsid w:val="008B72D1"/>
    <w:rsid w:val="008C3F0E"/>
    <w:rsid w:val="008C6950"/>
    <w:rsid w:val="008C7CA9"/>
    <w:rsid w:val="008E3FDD"/>
    <w:rsid w:val="008E4E21"/>
    <w:rsid w:val="00922DBE"/>
    <w:rsid w:val="00922F51"/>
    <w:rsid w:val="00927E66"/>
    <w:rsid w:val="009425CC"/>
    <w:rsid w:val="00944B0A"/>
    <w:rsid w:val="00951332"/>
    <w:rsid w:val="0095366D"/>
    <w:rsid w:val="009617E8"/>
    <w:rsid w:val="00965756"/>
    <w:rsid w:val="00970B07"/>
    <w:rsid w:val="009713DD"/>
    <w:rsid w:val="00985007"/>
    <w:rsid w:val="009852FE"/>
    <w:rsid w:val="00992689"/>
    <w:rsid w:val="0099692C"/>
    <w:rsid w:val="009A0294"/>
    <w:rsid w:val="009D22ED"/>
    <w:rsid w:val="009F4E3D"/>
    <w:rsid w:val="009F59E4"/>
    <w:rsid w:val="00A02B11"/>
    <w:rsid w:val="00A14112"/>
    <w:rsid w:val="00A21B85"/>
    <w:rsid w:val="00A22A51"/>
    <w:rsid w:val="00A25D39"/>
    <w:rsid w:val="00A377A1"/>
    <w:rsid w:val="00A55235"/>
    <w:rsid w:val="00A75819"/>
    <w:rsid w:val="00A84883"/>
    <w:rsid w:val="00AA3A83"/>
    <w:rsid w:val="00AA7558"/>
    <w:rsid w:val="00AC5BA8"/>
    <w:rsid w:val="00AD39CD"/>
    <w:rsid w:val="00AD420C"/>
    <w:rsid w:val="00AD4DAB"/>
    <w:rsid w:val="00AF158C"/>
    <w:rsid w:val="00AF22D9"/>
    <w:rsid w:val="00B10BC0"/>
    <w:rsid w:val="00B1134E"/>
    <w:rsid w:val="00B1490A"/>
    <w:rsid w:val="00B41B1F"/>
    <w:rsid w:val="00B51E3F"/>
    <w:rsid w:val="00B62873"/>
    <w:rsid w:val="00B65B71"/>
    <w:rsid w:val="00B75ECF"/>
    <w:rsid w:val="00B96B38"/>
    <w:rsid w:val="00BA375E"/>
    <w:rsid w:val="00BA53A7"/>
    <w:rsid w:val="00BA7B69"/>
    <w:rsid w:val="00BB56C9"/>
    <w:rsid w:val="00BC1A31"/>
    <w:rsid w:val="00BE05C5"/>
    <w:rsid w:val="00BE19FC"/>
    <w:rsid w:val="00BE62EF"/>
    <w:rsid w:val="00BF3A65"/>
    <w:rsid w:val="00BF5B2D"/>
    <w:rsid w:val="00BF5EF7"/>
    <w:rsid w:val="00C00AFB"/>
    <w:rsid w:val="00C07542"/>
    <w:rsid w:val="00C15C92"/>
    <w:rsid w:val="00C20CF7"/>
    <w:rsid w:val="00C222CC"/>
    <w:rsid w:val="00C275DE"/>
    <w:rsid w:val="00C30CA6"/>
    <w:rsid w:val="00C36C0A"/>
    <w:rsid w:val="00C4531C"/>
    <w:rsid w:val="00C455DF"/>
    <w:rsid w:val="00C51CE8"/>
    <w:rsid w:val="00C67FA7"/>
    <w:rsid w:val="00C76322"/>
    <w:rsid w:val="00C776C4"/>
    <w:rsid w:val="00CA6C43"/>
    <w:rsid w:val="00CC60E5"/>
    <w:rsid w:val="00CD30F7"/>
    <w:rsid w:val="00CD6844"/>
    <w:rsid w:val="00CE27DB"/>
    <w:rsid w:val="00CE6781"/>
    <w:rsid w:val="00CF7A96"/>
    <w:rsid w:val="00D06570"/>
    <w:rsid w:val="00D231D5"/>
    <w:rsid w:val="00D325BF"/>
    <w:rsid w:val="00D47867"/>
    <w:rsid w:val="00D51EFB"/>
    <w:rsid w:val="00D53B80"/>
    <w:rsid w:val="00D5549F"/>
    <w:rsid w:val="00D561B1"/>
    <w:rsid w:val="00D56AC7"/>
    <w:rsid w:val="00D67205"/>
    <w:rsid w:val="00D948D3"/>
    <w:rsid w:val="00D949C2"/>
    <w:rsid w:val="00DA4709"/>
    <w:rsid w:val="00DA4F79"/>
    <w:rsid w:val="00DD5906"/>
    <w:rsid w:val="00DD7901"/>
    <w:rsid w:val="00DE22F2"/>
    <w:rsid w:val="00DE631B"/>
    <w:rsid w:val="00E06674"/>
    <w:rsid w:val="00E07D14"/>
    <w:rsid w:val="00E309C9"/>
    <w:rsid w:val="00E33AF3"/>
    <w:rsid w:val="00E370F9"/>
    <w:rsid w:val="00E76E3B"/>
    <w:rsid w:val="00E8271D"/>
    <w:rsid w:val="00E831B3"/>
    <w:rsid w:val="00E838E5"/>
    <w:rsid w:val="00E843D1"/>
    <w:rsid w:val="00E8596E"/>
    <w:rsid w:val="00E94B34"/>
    <w:rsid w:val="00EA2C29"/>
    <w:rsid w:val="00EB6DB2"/>
    <w:rsid w:val="00EC49A0"/>
    <w:rsid w:val="00ED1843"/>
    <w:rsid w:val="00ED62B4"/>
    <w:rsid w:val="00F04054"/>
    <w:rsid w:val="00F10F58"/>
    <w:rsid w:val="00F14D64"/>
    <w:rsid w:val="00F17D06"/>
    <w:rsid w:val="00F33277"/>
    <w:rsid w:val="00F44484"/>
    <w:rsid w:val="00F450E5"/>
    <w:rsid w:val="00F45B0B"/>
    <w:rsid w:val="00F73D19"/>
    <w:rsid w:val="00F82755"/>
    <w:rsid w:val="00FA023B"/>
    <w:rsid w:val="00FA2D87"/>
    <w:rsid w:val="00FB491D"/>
    <w:rsid w:val="00FC4545"/>
    <w:rsid w:val="00FC5D4F"/>
    <w:rsid w:val="00FD2D53"/>
    <w:rsid w:val="00FD6FD3"/>
    <w:rsid w:val="00FE0EE8"/>
    <w:rsid w:val="00FE5460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A9CC78"/>
  <w15:docId w15:val="{0A475B0D-BD10-42D1-92AA-49B019C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07"/>
    <w:pPr>
      <w:jc w:val="both"/>
    </w:pPr>
    <w:rPr>
      <w:rFonts w:ascii="Montserrat" w:hAnsi="Montserrat"/>
    </w:rPr>
  </w:style>
  <w:style w:type="paragraph" w:styleId="Ttulo1">
    <w:name w:val="heading 1"/>
    <w:basedOn w:val="Normal"/>
    <w:next w:val="Normal"/>
    <w:link w:val="Ttulo1Car"/>
    <w:uiPriority w:val="9"/>
    <w:qFormat/>
    <w:rsid w:val="009D2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420C"/>
    <w:pPr>
      <w:spacing w:line="276" w:lineRule="auto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420C"/>
    <w:rPr>
      <w:rFonts w:ascii="Montserrat" w:hAnsi="Montserrat"/>
      <w:b/>
    </w:rPr>
  </w:style>
  <w:style w:type="paragraph" w:styleId="Encabezado">
    <w:name w:val="header"/>
    <w:basedOn w:val="Normal"/>
    <w:link w:val="Encabezado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084"/>
  </w:style>
  <w:style w:type="paragraph" w:styleId="Piedepgina">
    <w:name w:val="footer"/>
    <w:basedOn w:val="Normal"/>
    <w:link w:val="PiedepginaCar"/>
    <w:uiPriority w:val="99"/>
    <w:unhideWhenUsed/>
    <w:rsid w:val="001C0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084"/>
  </w:style>
  <w:style w:type="paragraph" w:styleId="Textonotapie">
    <w:name w:val="footnote text"/>
    <w:basedOn w:val="Normal"/>
    <w:link w:val="TextonotapieCar"/>
    <w:semiHidden/>
    <w:rsid w:val="00F82755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82755"/>
    <w:rPr>
      <w:rFonts w:ascii="Times" w:eastAsia="Times" w:hAnsi="Times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B0F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6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62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970B0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96B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B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B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B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B38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944B0A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30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notaalpie">
    <w:name w:val="footnote reference"/>
    <w:basedOn w:val="Fuentedeprrafopredeter"/>
    <w:uiPriority w:val="99"/>
    <w:semiHidden/>
    <w:unhideWhenUsed/>
    <w:rsid w:val="00311CD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4761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7611"/>
    <w:pPr>
      <w:widowControl w:val="0"/>
      <w:autoSpaceDE w:val="0"/>
      <w:autoSpaceDN w:val="0"/>
      <w:spacing w:line="210" w:lineRule="exact"/>
      <w:ind w:left="107"/>
      <w:jc w:val="center"/>
    </w:pPr>
    <w:rPr>
      <w:rFonts w:ascii="Verdana" w:eastAsia="Verdana" w:hAnsi="Verdana" w:cs="Verdana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s.etiquetado@economia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ice.gob.mx/cs/avi/snice/etiquetado.consulta.folio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ms.etiquetado@economi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ce.nom@economia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7430-CF66-49AC-A8E7-DFFC5ADC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Forssell</dc:creator>
  <cp:keywords/>
  <dc:description/>
  <cp:lastModifiedBy>DGFCCE SNICE</cp:lastModifiedBy>
  <cp:revision>2</cp:revision>
  <cp:lastPrinted>2023-08-25T17:36:00Z</cp:lastPrinted>
  <dcterms:created xsi:type="dcterms:W3CDTF">2023-08-31T23:49:00Z</dcterms:created>
  <dcterms:modified xsi:type="dcterms:W3CDTF">2023-08-31T23:49:00Z</dcterms:modified>
</cp:coreProperties>
</file>